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F37D3" w14:textId="77777777" w:rsidR="001D1BBA" w:rsidRDefault="004828AF">
      <w:r>
        <w:rPr>
          <w:noProof/>
        </w:rPr>
        <w:drawing>
          <wp:anchor distT="0" distB="0" distL="114300" distR="114300" simplePos="0" relativeHeight="251658240" behindDoc="1" locked="0" layoutInCell="1" allowOverlap="1" wp14:anchorId="05595D4C" wp14:editId="505CE0E9">
            <wp:simplePos x="0" y="0"/>
            <wp:positionH relativeFrom="page">
              <wp:align>left</wp:align>
            </wp:positionH>
            <wp:positionV relativeFrom="paragraph">
              <wp:posOffset>-1149350</wp:posOffset>
            </wp:positionV>
            <wp:extent cx="7581575" cy="10927080"/>
            <wp:effectExtent l="0" t="0" r="635" b="7620"/>
            <wp:wrapNone/>
            <wp:docPr id="35" name="Afbeelding 35"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toupe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598060" cy="10950839"/>
                    </a:xfrm>
                    <a:prstGeom prst="rect">
                      <a:avLst/>
                    </a:prstGeom>
                  </pic:spPr>
                </pic:pic>
              </a:graphicData>
            </a:graphic>
            <wp14:sizeRelH relativeFrom="margin">
              <wp14:pctWidth>0</wp14:pctWidth>
            </wp14:sizeRelH>
            <wp14:sizeRelV relativeFrom="margin">
              <wp14:pctHeight>0</wp14:pctHeight>
            </wp14:sizeRelV>
          </wp:anchor>
        </w:drawing>
      </w:r>
    </w:p>
    <w:p w14:paraId="48FD9356" w14:textId="77777777" w:rsidR="00564437" w:rsidRDefault="00564437">
      <w:r>
        <w:br w:type="page"/>
      </w:r>
    </w:p>
    <w:p w14:paraId="430A237B" w14:textId="77777777" w:rsidR="001D1BBA" w:rsidRPr="001F1649" w:rsidRDefault="004828AF">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s-ES" w:eastAsia="nl-NL"/>
        </w:rPr>
      </w:pPr>
      <w:r w:rsidRPr="001F1649">
        <w:rPr>
          <w:rFonts w:ascii="Calibri" w:hAnsi="Calibri" w:cs="Calibri"/>
          <w:lang w:val="es-ES"/>
        </w:rPr>
        <w:lastRenderedPageBreak/>
        <w:t xml:space="preserve">Autores: </w:t>
      </w:r>
      <w:r w:rsidRPr="001F1649">
        <w:rPr>
          <w:rFonts w:cstheme="minorHAnsi"/>
          <w:color w:val="000000"/>
          <w:lang w:val="es-ES"/>
        </w:rPr>
        <w:t>CIOFS-FP Lombardia</w:t>
      </w:r>
      <w:r w:rsidRPr="001F1649">
        <w:rPr>
          <w:rFonts w:ascii="Calibri" w:hAnsi="Calibri" w:cs="Calibri"/>
          <w:lang w:val="es-ES"/>
        </w:rPr>
        <w:t xml:space="preserve">, IES El Palo, </w:t>
      </w:r>
      <w:r w:rsidRPr="001F1649">
        <w:rPr>
          <w:rFonts w:cstheme="minorHAnsi"/>
          <w:color w:val="000000"/>
          <w:lang w:val="es-ES"/>
        </w:rPr>
        <w:t>Richtpunt campus Oudenaarde</w:t>
      </w:r>
      <w:r w:rsidRPr="001F1649">
        <w:rPr>
          <w:rFonts w:ascii="Calibri" w:hAnsi="Calibri" w:cs="Calibri"/>
          <w:lang w:val="es-ES"/>
        </w:rPr>
        <w:t>, ROC Amsterdam</w:t>
      </w:r>
    </w:p>
    <w:p w14:paraId="77000C55" w14:textId="77777777" w:rsidR="001D1BBA" w:rsidRPr="001F1649" w:rsidRDefault="004828AF">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1F1649">
        <w:rPr>
          <w:rFonts w:cstheme="minorHAnsi"/>
          <w:color w:val="2B3E07"/>
          <w:lang w:val="es-ES"/>
        </w:rPr>
        <w:t xml:space="preserve">Future skills for a better life in Sustainable Salons </w:t>
      </w:r>
      <w:r w:rsidRPr="001F1649">
        <w:rPr>
          <w:rFonts w:cstheme="minorHAnsi"/>
          <w:lang w:val="es-ES" w:eastAsia="nl-NL"/>
        </w:rPr>
        <w:t xml:space="preserve">es </w:t>
      </w:r>
      <w:r w:rsidRPr="001F1649">
        <w:rPr>
          <w:rFonts w:ascii="Calibri" w:hAnsi="Calibri" w:cs="Calibri"/>
          <w:lang w:val="es-ES" w:eastAsia="nl-NL"/>
        </w:rPr>
        <w:t xml:space="preserve">un proyecto europeo que pretende combinar las ideas sostenibles a través de la educación y la formación con ideas innovadoras dentro del sector. </w:t>
      </w:r>
    </w:p>
    <w:p w14:paraId="57E6133C" w14:textId="77777777" w:rsidR="001D1BBA" w:rsidRPr="001F1649" w:rsidRDefault="004828AF">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1F1649">
        <w:rPr>
          <w:rFonts w:ascii="Calibri" w:hAnsi="Calibri" w:cs="Calibri"/>
          <w:lang w:val="es-ES" w:eastAsia="nl-NL"/>
        </w:rPr>
        <w:t>Este proyecto ha sido financiado con el apoyo de la Comisión Europea. Esta publicación refleja únicamente las opiniones del autor, y la Comisión no se hace responsable del uso que pueda hacerse de la información aquí difundida.</w:t>
      </w:r>
    </w:p>
    <w:p w14:paraId="307CD677" w14:textId="77777777" w:rsidR="001D1BBA" w:rsidRPr="001F1649" w:rsidRDefault="004828AF">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s-ES" w:eastAsia="nl-NL"/>
        </w:rPr>
      </w:pPr>
      <w:r w:rsidRPr="001F1649">
        <w:rPr>
          <w:rFonts w:ascii="Calibri" w:hAnsi="Calibri" w:cs="Calibri"/>
          <w:lang w:val="es-ES" w:eastAsia="nl-NL"/>
        </w:rPr>
        <w:t>Los socios del proyecto y asociados dentro de este programa son:</w:t>
      </w:r>
    </w:p>
    <w:p w14:paraId="403C5BC3" w14:textId="77777777" w:rsidR="001D1BBA" w:rsidRDefault="004828AF">
      <w:pPr>
        <w:tabs>
          <w:tab w:val="left" w:pos="851"/>
        </w:tabs>
        <w:spacing w:before="120" w:after="120"/>
      </w:pPr>
      <w:r w:rsidRPr="00A853C3">
        <w:rPr>
          <w:noProof/>
          <w:lang w:eastAsia="nl-NL"/>
        </w:rPr>
        <w:drawing>
          <wp:inline distT="0" distB="0" distL="0" distR="0" wp14:anchorId="162D1C3F" wp14:editId="5BA148F1">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55783E42" wp14:editId="00F95BB9">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1E07B2">
        <w:fldChar w:fldCharType="begin"/>
      </w:r>
      <w:r w:rsidR="001E07B2">
        <w:instrText xml:space="preserve"> INCLUDEPICTURE  "http://www.ieselpalo.com/wp-content/uploads/2015/12/logo_centro-e1450037686146.png" \* MERGEFORMATINET </w:instrText>
      </w:r>
      <w:r w:rsidR="001E07B2">
        <w:fldChar w:fldCharType="separate"/>
      </w:r>
      <w:r>
        <w:rPr>
          <w:noProof/>
        </w:rPr>
        <w:fldChar w:fldCharType="begin"/>
      </w:r>
      <w:r>
        <w:rPr>
          <w:noProof/>
        </w:rPr>
        <w:instrText xml:space="preserve"> INCLUDEPICTURE  "http://www.ieselpalo.com/wp-content/uploads/2015/12/logo_centro-e1450037686146.png" \* MERGEFORMATINET </w:instrText>
      </w:r>
      <w:r>
        <w:rPr>
          <w:noProof/>
        </w:rPr>
        <w:fldChar w:fldCharType="separate"/>
      </w:r>
      <w:r w:rsidR="002B62F8">
        <w:rPr>
          <w:noProof/>
        </w:rPr>
        <w:fldChar w:fldCharType="begin"/>
      </w:r>
      <w:r w:rsidR="002B62F8">
        <w:rPr>
          <w:noProof/>
        </w:rPr>
        <w:instrText xml:space="preserve"> </w:instrText>
      </w:r>
      <w:r w:rsidR="002B62F8">
        <w:rPr>
          <w:noProof/>
        </w:rPr>
        <w:instrText>INCLUDEPICTURE  "http://www.ieselpalo.com/wp-content/uploads/2015/12/logo_centro-e1450037686146.png" \* MERGEFORMATINET</w:instrText>
      </w:r>
      <w:r w:rsidR="002B62F8">
        <w:rPr>
          <w:noProof/>
        </w:rPr>
        <w:instrText xml:space="preserve"> </w:instrText>
      </w:r>
      <w:r w:rsidR="002B62F8">
        <w:rPr>
          <w:noProof/>
        </w:rPr>
        <w:fldChar w:fldCharType="separate"/>
      </w:r>
      <w:r w:rsidR="002B62F8">
        <w:rPr>
          <w:noProof/>
        </w:rPr>
        <w:pict w14:anchorId="79407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5pt;height:42pt;mso-width-percent:0;mso-height-percent:0;mso-width-percent:0;mso-height-percent:0">
            <v:imagedata r:id="rId10" r:href="rId11" cropleft="5904f"/>
          </v:shape>
        </w:pict>
      </w:r>
      <w:r w:rsidR="002B62F8">
        <w:rPr>
          <w:noProof/>
        </w:rPr>
        <w:fldChar w:fldCharType="end"/>
      </w:r>
      <w:r>
        <w:rPr>
          <w:noProof/>
        </w:rPr>
        <w:fldChar w:fldCharType="end"/>
      </w:r>
      <w:r w:rsidR="001E07B2">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1E07B2">
        <w:fldChar w:fldCharType="begin"/>
      </w:r>
      <w:r w:rsidR="001E07B2">
        <w:instrText xml:space="preserve"> INCLUDEPICTURE  "https://www.rocva.nl/assets/img/logo-rocva-small.png" \* MERGEFORMATINET </w:instrText>
      </w:r>
      <w:r w:rsidR="001E07B2">
        <w:fldChar w:fldCharType="separate"/>
      </w:r>
      <w:r>
        <w:rPr>
          <w:noProof/>
        </w:rPr>
        <w:fldChar w:fldCharType="begin"/>
      </w:r>
      <w:r>
        <w:rPr>
          <w:noProof/>
        </w:rPr>
        <w:instrText xml:space="preserve"> INCLUDEPICTURE  "https://www.rocva.nl/assets/img/logo-rocva-small.png" \* MERGEFORMATINET </w:instrText>
      </w:r>
      <w:r>
        <w:rPr>
          <w:noProof/>
        </w:rPr>
        <w:fldChar w:fldCharType="separate"/>
      </w:r>
      <w:r w:rsidR="002B62F8">
        <w:rPr>
          <w:noProof/>
        </w:rPr>
        <w:fldChar w:fldCharType="begin"/>
      </w:r>
      <w:r w:rsidR="002B62F8">
        <w:rPr>
          <w:noProof/>
        </w:rPr>
        <w:instrText xml:space="preserve"> </w:instrText>
      </w:r>
      <w:r w:rsidR="002B62F8">
        <w:rPr>
          <w:noProof/>
        </w:rPr>
        <w:instrText>INCLUDEPICTURE  "https://www.rocva.nl/assets/img/logo-rocva-small.png" \* MERGEFORMATINET</w:instrText>
      </w:r>
      <w:r w:rsidR="002B62F8">
        <w:rPr>
          <w:noProof/>
        </w:rPr>
        <w:instrText xml:space="preserve"> </w:instrText>
      </w:r>
      <w:r w:rsidR="002B62F8">
        <w:rPr>
          <w:noProof/>
        </w:rPr>
        <w:fldChar w:fldCharType="separate"/>
      </w:r>
      <w:r w:rsidR="002B62F8">
        <w:rPr>
          <w:noProof/>
        </w:rPr>
        <w:pict w14:anchorId="38490C18">
          <v:shape id="_x0000_i1026" type="#_x0000_t75" alt="Afbeeldingsresultaat voor rocva logo engels" style="width:75.25pt;height:53.25pt;mso-width-percent:0;mso-height-percent:0;mso-width-percent:0;mso-height-percent:0">
            <v:imagedata r:id="rId12" r:href="rId13" cropbottom="9268f" cropleft="7037f" cropright="5718f"/>
          </v:shape>
        </w:pict>
      </w:r>
      <w:r w:rsidR="002B62F8">
        <w:rPr>
          <w:noProof/>
        </w:rPr>
        <w:fldChar w:fldCharType="end"/>
      </w:r>
      <w:r>
        <w:rPr>
          <w:noProof/>
        </w:rPr>
        <w:fldChar w:fldCharType="end"/>
      </w:r>
      <w:r w:rsidR="001E07B2">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6561D2E7" wp14:editId="74E4CE1E">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66991B15" w14:textId="77777777" w:rsidR="00CC1432" w:rsidRPr="001F1649" w:rsidRDefault="00CC1432" w:rsidP="00CC1432">
      <w:pPr>
        <w:tabs>
          <w:tab w:val="left" w:pos="851"/>
        </w:tabs>
        <w:spacing w:before="120" w:after="120"/>
        <w:rPr>
          <w:rFonts w:ascii="Calibri" w:hAnsi="Calibri" w:cs="Calibri"/>
          <w:b/>
          <w:lang w:val="es-ES" w:eastAsia="nl-NL"/>
        </w:rPr>
      </w:pPr>
      <w:r>
        <w:rPr>
          <w:rFonts w:ascii="Calibri" w:hAnsi="Calibri" w:cs="Calibri"/>
          <w:b/>
          <w:noProof/>
          <w:lang w:eastAsia="nl-NL"/>
          <w14:ligatures w14:val="standardContextual"/>
        </w:rPr>
        <w:drawing>
          <wp:inline distT="0" distB="0" distL="0" distR="0" wp14:anchorId="08C44BD0" wp14:editId="6D9D283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11D25B7" wp14:editId="163CC602">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484FD1D" wp14:editId="6CEF18D3">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2B9847F2" wp14:editId="0C0CDAF8">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1F1649">
        <w:rPr>
          <w:rFonts w:ascii="Calibri" w:hAnsi="Calibri" w:cs="Calibri"/>
          <w:b/>
          <w:noProof/>
          <w:lang w:val="es-ES" w:eastAsia="nl-NL"/>
          <w14:ligatures w14:val="standardContextual"/>
        </w:rPr>
        <w:t xml:space="preserve"> </w:t>
      </w:r>
      <w:r>
        <w:rPr>
          <w:rFonts w:ascii="Calibri" w:hAnsi="Calibri" w:cs="Calibri"/>
          <w:b/>
          <w:noProof/>
          <w:lang w:eastAsia="nl-NL"/>
          <w14:ligatures w14:val="standardContextual"/>
        </w:rPr>
        <w:drawing>
          <wp:inline distT="0" distB="0" distL="0" distR="0" wp14:anchorId="64391D94" wp14:editId="7E30AD86">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1AB0ED44" w14:textId="77777777" w:rsidR="00CC1432" w:rsidRPr="001F1649" w:rsidRDefault="00CC1432" w:rsidP="00CC1432">
      <w:pPr>
        <w:tabs>
          <w:tab w:val="left" w:pos="851"/>
        </w:tabs>
        <w:spacing w:before="120" w:after="120"/>
        <w:rPr>
          <w:rFonts w:ascii="Calibri" w:hAnsi="Calibri" w:cs="Calibri"/>
          <w:b/>
          <w:lang w:val="es-ES" w:eastAsia="nl-NL"/>
        </w:rPr>
      </w:pPr>
    </w:p>
    <w:p w14:paraId="108B0E1E" w14:textId="77777777" w:rsidR="001D1BBA" w:rsidRPr="001F1649" w:rsidRDefault="004828AF">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s-ES" w:eastAsia="nl-NL"/>
        </w:rPr>
      </w:pPr>
      <w:r w:rsidRPr="001F1649">
        <w:rPr>
          <w:rFonts w:ascii="Calibri" w:hAnsi="Calibri" w:cs="Calibri"/>
          <w:lang w:val="es-ES" w:eastAsia="nl-NL"/>
        </w:rPr>
        <w:t xml:space="preserve">© Proyecto Salón Sostenible 2023, Erasmus+ </w:t>
      </w:r>
      <w:r w:rsidRPr="001F1649">
        <w:rPr>
          <w:rFonts w:cstheme="minorHAnsi"/>
          <w:color w:val="000000"/>
          <w:lang w:val="es-ES"/>
        </w:rPr>
        <w:t>2020-1-NL01-KA202-064515</w:t>
      </w:r>
      <w:r w:rsidRPr="001F1649">
        <w:rPr>
          <w:rFonts w:ascii="Calibri" w:hAnsi="Calibri" w:cs="Calibri"/>
          <w:iCs/>
          <w:lang w:val="es-ES" w:eastAsia="nl-NL"/>
        </w:rPr>
        <w:t xml:space="preserve">. </w:t>
      </w:r>
      <w:r w:rsidRPr="001F1649">
        <w:rPr>
          <w:rFonts w:ascii="Calibri" w:hAnsi="Calibri" w:cs="Calibri"/>
          <w:lang w:val="es-ES" w:eastAsia="nl-NL"/>
        </w:rPr>
        <w:t>Prohibida la reproducción total o parcial de este documento sin la autorización de Stivako (coordinador del proyecto) y de los autores.</w:t>
      </w:r>
    </w:p>
    <w:p w14:paraId="41A94228" w14:textId="77777777" w:rsidR="00CC1432" w:rsidRPr="001F1649" w:rsidRDefault="00CC1432" w:rsidP="00CC1432">
      <w:pPr>
        <w:rPr>
          <w:rFonts w:ascii="Calibri" w:hAnsi="Calibri" w:cs="Calibri"/>
          <w:lang w:val="es-ES" w:eastAsia="nl-NL"/>
        </w:rPr>
      </w:pPr>
    </w:p>
    <w:p w14:paraId="155BC749" w14:textId="77777777" w:rsidR="001D1BBA" w:rsidRPr="001F1649" w:rsidRDefault="004828AF">
      <w:pPr>
        <w:rPr>
          <w:rFonts w:ascii="Calibri" w:hAnsi="Calibri" w:cs="Calibri"/>
          <w:u w:val="single"/>
          <w:lang w:val="es-ES"/>
        </w:rPr>
      </w:pPr>
      <w:r w:rsidRPr="001F1649">
        <w:rPr>
          <w:rFonts w:ascii="Calibri" w:hAnsi="Calibri" w:cs="Calibri"/>
          <w:u w:val="single"/>
          <w:lang w:val="es-ES"/>
        </w:rPr>
        <w:t>Dirección de contacto:</w:t>
      </w:r>
    </w:p>
    <w:p w14:paraId="7CF8EB52" w14:textId="77777777" w:rsidR="001D1BBA" w:rsidRDefault="002B62F8">
      <w:pPr>
        <w:rPr>
          <w:rFonts w:ascii="Calibri" w:hAnsi="Calibri" w:cs="Calibri"/>
          <w:lang w:val="fr-FR"/>
        </w:rPr>
      </w:pPr>
      <w:hyperlink r:id="rId20" w:history="1">
        <w:r w:rsidR="004828AF" w:rsidRPr="008F2397">
          <w:rPr>
            <w:rStyle w:val="Hyperlink"/>
            <w:rFonts w:ascii="Calibri" w:hAnsi="Calibri" w:cs="Calibri"/>
            <w:lang w:val="fr-FR"/>
          </w:rPr>
          <w:t>Stivako info@stivako</w:t>
        </w:r>
      </w:hyperlink>
      <w:r w:rsidR="004828AF">
        <w:rPr>
          <w:rFonts w:ascii="Calibri" w:hAnsi="Calibri" w:cs="Calibri"/>
          <w:lang w:val="fr-FR"/>
        </w:rPr>
        <w:t xml:space="preserve">.nl </w:t>
      </w:r>
    </w:p>
    <w:p w14:paraId="7468A4A5" w14:textId="77777777" w:rsidR="001D1BBA" w:rsidRPr="001F1649" w:rsidRDefault="004828AF">
      <w:pPr>
        <w:rPr>
          <w:rFonts w:ascii="Calibri" w:hAnsi="Calibri" w:cs="Calibri"/>
          <w:lang w:val="es-ES"/>
        </w:rPr>
      </w:pPr>
      <w:r w:rsidRPr="001F1649">
        <w:rPr>
          <w:rFonts w:ascii="Calibri" w:hAnsi="Calibri" w:cs="Calibri"/>
          <w:lang w:val="es-ES"/>
        </w:rPr>
        <w:t xml:space="preserve">Página web del proyecto: </w:t>
      </w:r>
      <w:hyperlink r:id="rId21" w:history="1">
        <w:r w:rsidRPr="001F1649">
          <w:rPr>
            <w:rStyle w:val="Hyperlink"/>
            <w:rFonts w:ascii="Calibri" w:hAnsi="Calibri" w:cs="Calibri"/>
            <w:lang w:val="es-ES"/>
          </w:rPr>
          <w:t>www.sustainable-salon.info</w:t>
        </w:r>
      </w:hyperlink>
    </w:p>
    <w:p w14:paraId="6D813185" w14:textId="77777777" w:rsidR="00201624" w:rsidRPr="001F1649" w:rsidRDefault="00CC1432" w:rsidP="00201624">
      <w:pPr>
        <w:rPr>
          <w:rFonts w:ascii="Calibri" w:hAnsi="Calibri" w:cs="Calibri"/>
          <w:lang w:val="es-ES"/>
        </w:rPr>
      </w:pPr>
      <w:r w:rsidRPr="001F1649">
        <w:rPr>
          <w:rFonts w:ascii="Calibri" w:hAnsi="Calibri" w:cs="Calibri"/>
          <w:lang w:val="es-ES"/>
        </w:rPr>
        <w:br w:type="page"/>
      </w:r>
    </w:p>
    <w:sdt>
      <w:sdtPr>
        <w:rPr>
          <w:rFonts w:asciiTheme="minorHAnsi" w:eastAsiaTheme="minorHAnsi" w:hAnsiTheme="minorHAnsi" w:cstheme="minorBidi"/>
          <w:color w:val="auto"/>
          <w:sz w:val="22"/>
          <w:szCs w:val="22"/>
          <w:lang w:eastAsia="en-US"/>
        </w:rPr>
        <w:id w:val="-1346086224"/>
        <w:docPartObj>
          <w:docPartGallery w:val="Table of Contents"/>
          <w:docPartUnique/>
        </w:docPartObj>
      </w:sdtPr>
      <w:sdtEndPr>
        <w:rPr>
          <w:b/>
          <w:bCs/>
        </w:rPr>
      </w:sdtEndPr>
      <w:sdtContent>
        <w:p w14:paraId="1055A498" w14:textId="77777777" w:rsidR="001D1BBA" w:rsidRDefault="001C594E">
          <w:pPr>
            <w:pStyle w:val="Kopvaninhoudsopgave"/>
          </w:pPr>
          <w:r>
            <w:t>Índice</w:t>
          </w:r>
        </w:p>
        <w:p w14:paraId="409816A3" w14:textId="77777777" w:rsidR="001D1BBA" w:rsidRDefault="00620026">
          <w:pPr>
            <w:pStyle w:val="Inhopg1"/>
            <w:tabs>
              <w:tab w:val="right" w:leader="dot" w:pos="9062"/>
            </w:tabs>
            <w:rPr>
              <w:rFonts w:eastAsiaTheme="minorEastAsia"/>
              <w:noProof/>
              <w:lang w:eastAsia="nl-NL"/>
            </w:rPr>
          </w:pPr>
          <w:r>
            <w:fldChar w:fldCharType="begin"/>
          </w:r>
          <w:r w:rsidR="004828AF">
            <w:instrText xml:space="preserve"> TOC \o "1-3" \h \z \u </w:instrText>
          </w:r>
          <w:r>
            <w:fldChar w:fldCharType="separate"/>
          </w:r>
          <w:hyperlink w:anchor="_Toc132807175" w:history="1">
            <w:r w:rsidR="001075A3" w:rsidRPr="00CC753B">
              <w:rPr>
                <w:rStyle w:val="Hyperlink"/>
                <w:noProof/>
                <w:lang w:val="en-US"/>
              </w:rPr>
              <w:t>1. Crear una empresa sostenible</w:t>
            </w:r>
            <w:r w:rsidR="001075A3">
              <w:rPr>
                <w:noProof/>
                <w:webHidden/>
              </w:rPr>
              <w:tab/>
            </w:r>
            <w:r w:rsidR="001075A3">
              <w:rPr>
                <w:noProof/>
                <w:webHidden/>
              </w:rPr>
              <w:fldChar w:fldCharType="begin"/>
            </w:r>
            <w:r w:rsidR="001075A3">
              <w:rPr>
                <w:noProof/>
                <w:webHidden/>
              </w:rPr>
              <w:instrText xml:space="preserve"> PAGEREF _Toc132807175 \h </w:instrText>
            </w:r>
            <w:r w:rsidR="001075A3">
              <w:rPr>
                <w:noProof/>
                <w:webHidden/>
              </w:rPr>
            </w:r>
            <w:r w:rsidR="001075A3">
              <w:rPr>
                <w:noProof/>
                <w:webHidden/>
              </w:rPr>
              <w:fldChar w:fldCharType="separate"/>
            </w:r>
            <w:r w:rsidR="001075A3">
              <w:rPr>
                <w:noProof/>
                <w:webHidden/>
              </w:rPr>
              <w:t>4</w:t>
            </w:r>
            <w:r w:rsidR="001075A3">
              <w:rPr>
                <w:noProof/>
                <w:webHidden/>
              </w:rPr>
              <w:fldChar w:fldCharType="end"/>
            </w:r>
          </w:hyperlink>
        </w:p>
        <w:p w14:paraId="25A946A1" w14:textId="77777777" w:rsidR="001D1BBA" w:rsidRDefault="002B62F8">
          <w:pPr>
            <w:pStyle w:val="Inhopg1"/>
            <w:tabs>
              <w:tab w:val="right" w:leader="dot" w:pos="9062"/>
            </w:tabs>
            <w:rPr>
              <w:rFonts w:eastAsiaTheme="minorEastAsia"/>
              <w:noProof/>
              <w:lang w:eastAsia="nl-NL"/>
            </w:rPr>
          </w:pPr>
          <w:hyperlink w:anchor="_Toc132807176" w:history="1">
            <w:r w:rsidR="001075A3" w:rsidRPr="00CC753B">
              <w:rPr>
                <w:rStyle w:val="Hyperlink"/>
                <w:rFonts w:eastAsia="Times New Roman"/>
                <w:noProof/>
                <w:lang w:val="en-US" w:eastAsia="es-ES_tradnl"/>
              </w:rPr>
              <w:t>2.Energía en la peluquería II</w:t>
            </w:r>
            <w:r w:rsidR="001075A3">
              <w:rPr>
                <w:noProof/>
                <w:webHidden/>
              </w:rPr>
              <w:tab/>
            </w:r>
            <w:r w:rsidR="001075A3">
              <w:rPr>
                <w:noProof/>
                <w:webHidden/>
              </w:rPr>
              <w:fldChar w:fldCharType="begin"/>
            </w:r>
            <w:r w:rsidR="001075A3">
              <w:rPr>
                <w:noProof/>
                <w:webHidden/>
              </w:rPr>
              <w:instrText xml:space="preserve"> PAGEREF _Toc132807176 \h </w:instrText>
            </w:r>
            <w:r w:rsidR="001075A3">
              <w:rPr>
                <w:noProof/>
                <w:webHidden/>
              </w:rPr>
            </w:r>
            <w:r w:rsidR="001075A3">
              <w:rPr>
                <w:noProof/>
                <w:webHidden/>
              </w:rPr>
              <w:fldChar w:fldCharType="separate"/>
            </w:r>
            <w:r w:rsidR="001075A3">
              <w:rPr>
                <w:noProof/>
                <w:webHidden/>
              </w:rPr>
              <w:t>14</w:t>
            </w:r>
            <w:r w:rsidR="001075A3">
              <w:rPr>
                <w:noProof/>
                <w:webHidden/>
              </w:rPr>
              <w:fldChar w:fldCharType="end"/>
            </w:r>
          </w:hyperlink>
        </w:p>
        <w:p w14:paraId="6A07590A" w14:textId="77777777" w:rsidR="001D1BBA" w:rsidRDefault="002B62F8">
          <w:pPr>
            <w:pStyle w:val="Inhopg1"/>
            <w:tabs>
              <w:tab w:val="right" w:leader="dot" w:pos="9062"/>
            </w:tabs>
            <w:rPr>
              <w:rFonts w:eastAsiaTheme="minorEastAsia"/>
              <w:noProof/>
              <w:lang w:eastAsia="nl-NL"/>
            </w:rPr>
          </w:pPr>
          <w:hyperlink w:anchor="_Toc132807177" w:history="1">
            <w:r w:rsidR="001075A3" w:rsidRPr="00CC753B">
              <w:rPr>
                <w:rStyle w:val="Hyperlink"/>
                <w:rFonts w:eastAsia="Times New Roman"/>
                <w:noProof/>
                <w:lang w:val="en-US" w:eastAsia="nl-NL"/>
              </w:rPr>
              <w:t>3.Agua</w:t>
            </w:r>
            <w:r w:rsidR="001075A3">
              <w:rPr>
                <w:noProof/>
                <w:webHidden/>
              </w:rPr>
              <w:tab/>
            </w:r>
            <w:r w:rsidR="001075A3">
              <w:rPr>
                <w:noProof/>
                <w:webHidden/>
              </w:rPr>
              <w:fldChar w:fldCharType="begin"/>
            </w:r>
            <w:r w:rsidR="001075A3">
              <w:rPr>
                <w:noProof/>
                <w:webHidden/>
              </w:rPr>
              <w:instrText xml:space="preserve"> PAGEREF _Toc132807177 \h </w:instrText>
            </w:r>
            <w:r w:rsidR="001075A3">
              <w:rPr>
                <w:noProof/>
                <w:webHidden/>
              </w:rPr>
            </w:r>
            <w:r w:rsidR="001075A3">
              <w:rPr>
                <w:noProof/>
                <w:webHidden/>
              </w:rPr>
              <w:fldChar w:fldCharType="separate"/>
            </w:r>
            <w:r w:rsidR="001075A3">
              <w:rPr>
                <w:noProof/>
                <w:webHidden/>
              </w:rPr>
              <w:t>22</w:t>
            </w:r>
            <w:r w:rsidR="001075A3">
              <w:rPr>
                <w:noProof/>
                <w:webHidden/>
              </w:rPr>
              <w:fldChar w:fldCharType="end"/>
            </w:r>
          </w:hyperlink>
        </w:p>
        <w:p w14:paraId="36EFCA92" w14:textId="77777777" w:rsidR="001D1BBA" w:rsidRDefault="002B62F8">
          <w:pPr>
            <w:pStyle w:val="Inhopg1"/>
            <w:tabs>
              <w:tab w:val="right" w:leader="dot" w:pos="9062"/>
            </w:tabs>
            <w:rPr>
              <w:rFonts w:eastAsiaTheme="minorEastAsia"/>
              <w:noProof/>
              <w:lang w:eastAsia="nl-NL"/>
            </w:rPr>
          </w:pPr>
          <w:hyperlink w:anchor="_Toc132807178" w:history="1">
            <w:r w:rsidR="001075A3" w:rsidRPr="00CC753B">
              <w:rPr>
                <w:rStyle w:val="Hyperlink"/>
                <w:rFonts w:eastAsia="Times New Roman"/>
                <w:noProof/>
                <w:lang w:val="en-US" w:eastAsia="nl-NL"/>
              </w:rPr>
              <w:t>4.Residuos</w:t>
            </w:r>
            <w:r w:rsidR="001075A3">
              <w:rPr>
                <w:noProof/>
                <w:webHidden/>
              </w:rPr>
              <w:tab/>
            </w:r>
            <w:r w:rsidR="001075A3">
              <w:rPr>
                <w:noProof/>
                <w:webHidden/>
              </w:rPr>
              <w:fldChar w:fldCharType="begin"/>
            </w:r>
            <w:r w:rsidR="001075A3">
              <w:rPr>
                <w:noProof/>
                <w:webHidden/>
              </w:rPr>
              <w:instrText xml:space="preserve"> PAGEREF _Toc132807178 \h </w:instrText>
            </w:r>
            <w:r w:rsidR="001075A3">
              <w:rPr>
                <w:noProof/>
                <w:webHidden/>
              </w:rPr>
            </w:r>
            <w:r w:rsidR="001075A3">
              <w:rPr>
                <w:noProof/>
                <w:webHidden/>
              </w:rPr>
              <w:fldChar w:fldCharType="separate"/>
            </w:r>
            <w:r w:rsidR="001075A3">
              <w:rPr>
                <w:noProof/>
                <w:webHidden/>
              </w:rPr>
              <w:t>23</w:t>
            </w:r>
            <w:r w:rsidR="001075A3">
              <w:rPr>
                <w:noProof/>
                <w:webHidden/>
              </w:rPr>
              <w:fldChar w:fldCharType="end"/>
            </w:r>
          </w:hyperlink>
        </w:p>
        <w:p w14:paraId="283B1922" w14:textId="77777777" w:rsidR="001D1BBA" w:rsidRDefault="002B62F8">
          <w:pPr>
            <w:pStyle w:val="Inhopg1"/>
            <w:tabs>
              <w:tab w:val="right" w:leader="dot" w:pos="9062"/>
            </w:tabs>
            <w:rPr>
              <w:rFonts w:eastAsiaTheme="minorEastAsia"/>
              <w:noProof/>
              <w:lang w:eastAsia="nl-NL"/>
            </w:rPr>
          </w:pPr>
          <w:hyperlink w:anchor="_Toc132807179" w:history="1">
            <w:r w:rsidR="001075A3" w:rsidRPr="00CC753B">
              <w:rPr>
                <w:rStyle w:val="Hyperlink"/>
                <w:rFonts w:eastAsia="Times New Roman"/>
                <w:noProof/>
                <w:lang w:val="en-US" w:eastAsia="nl-NL"/>
              </w:rPr>
              <w:t>5.GESTIÓN</w:t>
            </w:r>
            <w:r w:rsidR="001075A3">
              <w:rPr>
                <w:noProof/>
                <w:webHidden/>
              </w:rPr>
              <w:tab/>
            </w:r>
            <w:r w:rsidR="001075A3">
              <w:rPr>
                <w:noProof/>
                <w:webHidden/>
              </w:rPr>
              <w:fldChar w:fldCharType="begin"/>
            </w:r>
            <w:r w:rsidR="001075A3">
              <w:rPr>
                <w:noProof/>
                <w:webHidden/>
              </w:rPr>
              <w:instrText xml:space="preserve"> PAGEREF _Toc132807179 \h </w:instrText>
            </w:r>
            <w:r w:rsidR="001075A3">
              <w:rPr>
                <w:noProof/>
                <w:webHidden/>
              </w:rPr>
            </w:r>
            <w:r w:rsidR="001075A3">
              <w:rPr>
                <w:noProof/>
                <w:webHidden/>
              </w:rPr>
              <w:fldChar w:fldCharType="separate"/>
            </w:r>
            <w:r w:rsidR="001075A3">
              <w:rPr>
                <w:noProof/>
                <w:webHidden/>
              </w:rPr>
              <w:t>24</w:t>
            </w:r>
            <w:r w:rsidR="001075A3">
              <w:rPr>
                <w:noProof/>
                <w:webHidden/>
              </w:rPr>
              <w:fldChar w:fldCharType="end"/>
            </w:r>
          </w:hyperlink>
        </w:p>
        <w:p w14:paraId="7E3FFBDF" w14:textId="77777777" w:rsidR="00620026" w:rsidRDefault="00620026">
          <w:r>
            <w:rPr>
              <w:b/>
              <w:bCs/>
            </w:rPr>
            <w:fldChar w:fldCharType="end"/>
          </w:r>
        </w:p>
      </w:sdtContent>
    </w:sdt>
    <w:p w14:paraId="77AEA7FF" w14:textId="77777777" w:rsidR="00201624" w:rsidRDefault="00201624">
      <w:pPr>
        <w:rPr>
          <w:rFonts w:ascii="Calibri" w:hAnsi="Calibri" w:cs="Calibri"/>
          <w:lang w:val="en-GB"/>
        </w:rPr>
      </w:pPr>
      <w:r>
        <w:rPr>
          <w:rFonts w:ascii="Calibri" w:hAnsi="Calibri" w:cs="Calibri"/>
          <w:lang w:val="en-GB"/>
        </w:rPr>
        <w:br w:type="page"/>
      </w:r>
    </w:p>
    <w:p w14:paraId="026FE9EF" w14:textId="77777777" w:rsidR="001D1BBA" w:rsidRPr="001F1649" w:rsidRDefault="004828AF">
      <w:pPr>
        <w:pStyle w:val="Kop1"/>
        <w:rPr>
          <w:color w:val="auto"/>
          <w:lang w:val="es-ES"/>
        </w:rPr>
      </w:pPr>
      <w:bookmarkStart w:id="0" w:name="_Toc132807175"/>
      <w:r w:rsidRPr="001F1649">
        <w:rPr>
          <w:color w:val="auto"/>
          <w:lang w:val="es-ES"/>
        </w:rPr>
        <w:lastRenderedPageBreak/>
        <w:t xml:space="preserve">1. </w:t>
      </w:r>
      <w:r w:rsidR="004C0321" w:rsidRPr="001F1649">
        <w:rPr>
          <w:color w:val="auto"/>
          <w:lang w:val="es-ES"/>
        </w:rPr>
        <w:t>Crear una empresa sostenible</w:t>
      </w:r>
      <w:bookmarkEnd w:id="0"/>
    </w:p>
    <w:p w14:paraId="1A6E38E3" w14:textId="77777777" w:rsidR="008D6E09" w:rsidRPr="001F1649" w:rsidRDefault="008D6E09" w:rsidP="00885199">
      <w:pPr>
        <w:rPr>
          <w:b/>
          <w:bCs/>
          <w:sz w:val="28"/>
          <w:szCs w:val="28"/>
          <w:lang w:val="es-ES"/>
        </w:rPr>
      </w:pPr>
    </w:p>
    <w:p w14:paraId="118925C0" w14:textId="77777777" w:rsidR="001D1BBA" w:rsidRPr="001F1649" w:rsidRDefault="004828AF">
      <w:pPr>
        <w:spacing w:before="240" w:after="60" w:line="240" w:lineRule="auto"/>
        <w:jc w:val="center"/>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sz w:val="40"/>
          <w:szCs w:val="40"/>
          <w:lang w:val="es-ES" w:eastAsia="nl-NL"/>
        </w:rPr>
        <w:t>Lección 1</w:t>
      </w:r>
    </w:p>
    <w:p w14:paraId="5579F397"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p>
    <w:p w14:paraId="4282D494" w14:textId="77777777" w:rsidR="001D1BBA" w:rsidRPr="001F1649" w:rsidRDefault="004828AF">
      <w:pPr>
        <w:spacing w:before="120" w:after="12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 xml:space="preserve">Los medios utilizados para esta lección son: </w:t>
      </w:r>
    </w:p>
    <w:p w14:paraId="3021FABF" w14:textId="77777777" w:rsidR="001D1BBA" w:rsidRDefault="004828AF">
      <w:pPr>
        <w:numPr>
          <w:ilvl w:val="0"/>
          <w:numId w:val="22"/>
        </w:numPr>
        <w:spacing w:before="120" w:after="120" w:line="240" w:lineRule="auto"/>
        <w:textAlignment w:val="baseline"/>
        <w:rPr>
          <w:rFonts w:ascii="Calibri" w:eastAsia="Times New Roman" w:hAnsi="Calibri" w:cs="Calibri"/>
          <w:color w:val="000000"/>
          <w:lang w:eastAsia="nl-NL"/>
        </w:rPr>
      </w:pPr>
      <w:r w:rsidRPr="00CD5AF4">
        <w:rPr>
          <w:rFonts w:ascii="Calibri" w:eastAsia="Times New Roman" w:hAnsi="Calibri" w:cs="Calibri"/>
          <w:color w:val="000000"/>
          <w:lang w:eastAsia="nl-NL"/>
        </w:rPr>
        <w:t>Manual del alumno</w:t>
      </w:r>
    </w:p>
    <w:p w14:paraId="229D4815" w14:textId="77777777" w:rsidR="001D1BBA" w:rsidRDefault="004828AF">
      <w:pPr>
        <w:numPr>
          <w:ilvl w:val="0"/>
          <w:numId w:val="22"/>
        </w:numPr>
        <w:spacing w:before="120" w:after="120" w:line="240" w:lineRule="auto"/>
        <w:textAlignment w:val="baseline"/>
        <w:rPr>
          <w:rFonts w:ascii="Calibri" w:eastAsia="Times New Roman" w:hAnsi="Calibri" w:cs="Calibri"/>
          <w:color w:val="000000"/>
          <w:lang w:eastAsia="nl-NL"/>
        </w:rPr>
      </w:pPr>
      <w:r w:rsidRPr="00CD5AF4">
        <w:rPr>
          <w:rFonts w:ascii="Calibri" w:eastAsia="Times New Roman" w:hAnsi="Calibri" w:cs="Calibri"/>
          <w:color w:val="000000"/>
          <w:lang w:eastAsia="nl-NL"/>
        </w:rPr>
        <w:t>Ordenador/portátil</w:t>
      </w:r>
    </w:p>
    <w:p w14:paraId="06E3072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4E971001" w14:textId="77777777" w:rsidR="001D1BBA" w:rsidRDefault="004828AF">
      <w:pPr>
        <w:spacing w:before="240" w:after="6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32"/>
          <w:szCs w:val="32"/>
          <w:lang w:eastAsia="nl-NL"/>
        </w:rPr>
        <w:t>Asignaciones</w:t>
      </w:r>
    </w:p>
    <w:p w14:paraId="144DDB38" w14:textId="77777777" w:rsidR="001D1BBA" w:rsidRPr="001F1649" w:rsidRDefault="004828AF">
      <w:pPr>
        <w:spacing w:before="120" w:after="12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 xml:space="preserve">Las tareas se realizan en hojas de trabajo que pueden imprimirse. En este nivel, la tarea final se elabora a partir de diferentes tareas. </w:t>
      </w:r>
    </w:p>
    <w:p w14:paraId="09DFB98E"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p>
    <w:p w14:paraId="66DE37A1" w14:textId="77777777" w:rsidR="001D1BBA" w:rsidRPr="001F1649" w:rsidRDefault="004828AF">
      <w:pPr>
        <w:spacing w:before="240" w:after="6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sz w:val="32"/>
          <w:szCs w:val="32"/>
          <w:lang w:val="es-ES" w:eastAsia="nl-NL"/>
        </w:rPr>
        <w:t>Formularios de evaluación</w:t>
      </w:r>
    </w:p>
    <w:p w14:paraId="7608FA6B" w14:textId="77777777" w:rsidR="001D1BBA" w:rsidRPr="001F1649" w:rsidRDefault="004828AF">
      <w:pPr>
        <w:spacing w:before="120" w:after="12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 xml:space="preserve">Existe un formulario de evaluación para la presentación del plan de empresa sostenible y el debate de pitch con los criterios a evaluar. </w:t>
      </w:r>
    </w:p>
    <w:p w14:paraId="517BE065" w14:textId="77777777" w:rsidR="001D1BBA" w:rsidRPr="001F1649" w:rsidRDefault="004828AF">
      <w:pPr>
        <w:spacing w:before="240" w:after="6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sz w:val="32"/>
          <w:szCs w:val="32"/>
          <w:lang w:val="es-ES" w:eastAsia="nl-NL"/>
        </w:rPr>
        <w:t>Tareas + formularios de evaluación - Elaboración de un producto sostenible</w:t>
      </w:r>
    </w:p>
    <w:p w14:paraId="185C508B" w14:textId="77777777" w:rsidR="001D1BBA" w:rsidRPr="001F1649" w:rsidRDefault="004828AF">
      <w:pPr>
        <w:pBdr>
          <w:bottom w:val="single" w:sz="4" w:space="1" w:color="000000"/>
        </w:pBdr>
        <w:spacing w:before="120" w:after="120" w:line="240" w:lineRule="auto"/>
        <w:rPr>
          <w:rFonts w:ascii="Times New Roman" w:eastAsia="Times New Roman" w:hAnsi="Times New Roman" w:cs="Times New Roman"/>
          <w:sz w:val="24"/>
          <w:szCs w:val="24"/>
          <w:lang w:val="es-ES" w:eastAsia="nl-NL"/>
        </w:rPr>
      </w:pPr>
      <w:r w:rsidRPr="00CD5AF4">
        <w:rPr>
          <w:rFonts w:ascii="Calibri" w:eastAsia="Times New Roman" w:hAnsi="Calibri" w:cs="Calibri"/>
          <w:noProof/>
          <w:color w:val="000000"/>
          <w:bdr w:val="none" w:sz="0" w:space="0" w:color="auto" w:frame="1"/>
          <w:lang w:eastAsia="nl-NL"/>
        </w:rPr>
        <w:drawing>
          <wp:inline distT="0" distB="0" distL="0" distR="0" wp14:anchorId="2C7DEA10" wp14:editId="75892F5E">
            <wp:extent cx="2011680" cy="662940"/>
            <wp:effectExtent l="0" t="0" r="7620" b="3810"/>
            <wp:docPr id="36" name="Afbeelding 36"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1F1649">
        <w:rPr>
          <w:rFonts w:ascii="Calibri" w:eastAsia="Times New Roman" w:hAnsi="Calibri" w:cs="Calibri"/>
          <w:color w:val="000000"/>
          <w:lang w:val="es-ES" w:eastAsia="nl-NL"/>
        </w:rPr>
        <w:tab/>
      </w:r>
      <w:r w:rsidRPr="001F1649">
        <w:rPr>
          <w:rFonts w:ascii="Calibri" w:eastAsia="Times New Roman" w:hAnsi="Calibri" w:cs="Calibri"/>
          <w:color w:val="000000"/>
          <w:lang w:val="es-ES" w:eastAsia="nl-NL"/>
        </w:rPr>
        <w:tab/>
      </w:r>
      <w:r w:rsidRPr="001F1649">
        <w:rPr>
          <w:rFonts w:ascii="Calibri" w:eastAsia="Times New Roman" w:hAnsi="Calibri" w:cs="Calibri"/>
          <w:color w:val="000000"/>
          <w:lang w:val="es-ES" w:eastAsia="nl-NL"/>
        </w:rPr>
        <w:tab/>
      </w:r>
      <w:r w:rsidRPr="001F1649">
        <w:rPr>
          <w:rFonts w:ascii="Calibri" w:eastAsia="Times New Roman" w:hAnsi="Calibri" w:cs="Calibri"/>
          <w:color w:val="000000"/>
          <w:lang w:val="es-ES" w:eastAsia="nl-NL"/>
        </w:rPr>
        <w:tab/>
      </w:r>
      <w:r w:rsidRPr="001F1649">
        <w:rPr>
          <w:rFonts w:ascii="Calibri" w:eastAsia="Times New Roman" w:hAnsi="Calibri" w:cs="Calibri"/>
          <w:color w:val="000000"/>
          <w:lang w:val="es-ES" w:eastAsia="nl-NL"/>
        </w:rPr>
        <w:tab/>
        <w:t>    manual del alumno: página 16</w:t>
      </w:r>
    </w:p>
    <w:p w14:paraId="288AB3C6" w14:textId="77777777" w:rsidR="001D1BBA" w:rsidRPr="001F1649" w:rsidRDefault="004828AF">
      <w:pPr>
        <w:spacing w:after="0" w:line="240" w:lineRule="auto"/>
        <w:jc w:val="both"/>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lang w:val="es-ES" w:eastAsia="nl-NL"/>
        </w:rPr>
        <w:t>Haz una presentación de tu plan de empresa sostenible, utilizando los criterios que se indican a continuación.</w:t>
      </w:r>
    </w:p>
    <w:p w14:paraId="6C1F6D26" w14:textId="77777777" w:rsidR="001D1BBA" w:rsidRPr="001F1649" w:rsidRDefault="004828AF">
      <w:pPr>
        <w:spacing w:after="0" w:line="240" w:lineRule="auto"/>
        <w:jc w:val="both"/>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lang w:val="es-ES" w:eastAsia="nl-NL"/>
        </w:rPr>
        <w:t xml:space="preserve">Presente su ponencia ante un jurado de expertos/inversores. </w:t>
      </w:r>
    </w:p>
    <w:p w14:paraId="0CAB29D1" w14:textId="77777777" w:rsidR="001D1BBA" w:rsidRPr="001F1649" w:rsidRDefault="004828AF">
      <w:pPr>
        <w:spacing w:after="0" w:line="240" w:lineRule="auto"/>
        <w:jc w:val="both"/>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lang w:val="es-ES" w:eastAsia="nl-NL"/>
        </w:rPr>
        <w:t xml:space="preserve">Convénzales en una charla sobre su producto sostenible. </w:t>
      </w:r>
    </w:p>
    <w:p w14:paraId="1D6FF6B1" w14:textId="77777777" w:rsidR="00CD5AF4" w:rsidRPr="001F1649" w:rsidRDefault="00CD5AF4" w:rsidP="00CD5AF4">
      <w:pPr>
        <w:spacing w:after="240" w:line="240" w:lineRule="auto"/>
        <w:rPr>
          <w:rFonts w:ascii="Times New Roman" w:eastAsia="Times New Roman" w:hAnsi="Times New Roman" w:cs="Times New Roman"/>
          <w:sz w:val="24"/>
          <w:szCs w:val="24"/>
          <w:lang w:val="es-ES" w:eastAsia="nl-NL"/>
        </w:rPr>
      </w:pPr>
    </w:p>
    <w:p w14:paraId="6B57ADE1" w14:textId="77777777" w:rsidR="001D1BBA" w:rsidRPr="001F1649" w:rsidRDefault="004828AF">
      <w:pPr>
        <w:pBdr>
          <w:bottom w:val="single" w:sz="4" w:space="1" w:color="000000"/>
        </w:pBdr>
        <w:spacing w:before="120" w:after="120" w:line="240" w:lineRule="auto"/>
        <w:rPr>
          <w:rFonts w:ascii="Times New Roman" w:eastAsia="Times New Roman" w:hAnsi="Times New Roman" w:cs="Times New Roman"/>
          <w:sz w:val="24"/>
          <w:szCs w:val="24"/>
          <w:lang w:val="es-ES" w:eastAsia="nl-NL"/>
        </w:rPr>
      </w:pPr>
      <w:r w:rsidRPr="00CD5AF4">
        <w:rPr>
          <w:rFonts w:ascii="Calibri" w:eastAsia="Times New Roman" w:hAnsi="Calibri" w:cs="Calibri"/>
          <w:noProof/>
          <w:color w:val="000000"/>
          <w:bdr w:val="none" w:sz="0" w:space="0" w:color="auto" w:frame="1"/>
          <w:lang w:eastAsia="nl-NL"/>
        </w:rPr>
        <w:drawing>
          <wp:inline distT="0" distB="0" distL="0" distR="0" wp14:anchorId="2AEB14E6" wp14:editId="178D76D3">
            <wp:extent cx="1211580" cy="403860"/>
            <wp:effectExtent l="0" t="0" r="7620" b="0"/>
            <wp:docPr id="37" name="Afbeelding 3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1F1649">
        <w:rPr>
          <w:rFonts w:ascii="Calibri" w:eastAsia="Times New Roman" w:hAnsi="Calibri" w:cs="Calibri"/>
          <w:color w:val="000000"/>
          <w:lang w:val="es-ES" w:eastAsia="nl-NL"/>
        </w:rPr>
        <w:tab/>
        <w:t xml:space="preserve">Lluvia de ideas y definición del concepto </w:t>
      </w:r>
      <w:r w:rsidRPr="001F1649">
        <w:rPr>
          <w:rFonts w:ascii="Calibri" w:eastAsia="Times New Roman" w:hAnsi="Calibri" w:cs="Calibri"/>
          <w:color w:val="000000"/>
          <w:lang w:val="es-ES" w:eastAsia="nl-NL"/>
        </w:rPr>
        <w:tab/>
        <w:t>manual del alumno: página 16</w:t>
      </w:r>
    </w:p>
    <w:p w14:paraId="1DB678D1"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En la página siguiente, haz una lluvia de ideas sobre un producto sostenible que te gustaría que se fabricara en el sector de la peluquería.</w:t>
      </w:r>
    </w:p>
    <w:p w14:paraId="7C45A8F0"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Piense en un nombre adecuado para el producto.</w:t>
      </w:r>
    </w:p>
    <w:p w14:paraId="176EF62D"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Definir el concepto y la filosofía y cómo encajan en los ODS.</w:t>
      </w:r>
    </w:p>
    <w:p w14:paraId="16E6E0E9"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 xml:space="preserve">Elija materias primas y describa su impacto sobre las personas, el planeta y los beneficios. </w:t>
      </w:r>
    </w:p>
    <w:p w14:paraId="324F05D7"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Piense en los proveedores: ¿locales o no?</w:t>
      </w:r>
    </w:p>
    <w:p w14:paraId="1C9FCF9E"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Fabricación del producto: ¿dónde + cómo?</w:t>
      </w:r>
    </w:p>
    <w:p w14:paraId="39EC90F4" w14:textId="77777777" w:rsidR="001D1BBA" w:rsidRDefault="004828AF">
      <w:pPr>
        <w:numPr>
          <w:ilvl w:val="0"/>
          <w:numId w:val="23"/>
        </w:numPr>
        <w:spacing w:after="0" w:line="240" w:lineRule="auto"/>
        <w:ind w:left="360"/>
        <w:textAlignment w:val="baseline"/>
        <w:rPr>
          <w:rFonts w:ascii="Calibri" w:eastAsia="Times New Roman" w:hAnsi="Calibri" w:cs="Calibri"/>
          <w:color w:val="000000"/>
          <w:lang w:eastAsia="nl-NL"/>
        </w:rPr>
      </w:pPr>
      <w:r w:rsidRPr="00CD5AF4">
        <w:rPr>
          <w:rFonts w:ascii="Calibri" w:eastAsia="Times New Roman" w:hAnsi="Calibri" w:cs="Calibri"/>
          <w:b/>
          <w:bCs/>
          <w:color w:val="000000"/>
          <w:lang w:eastAsia="nl-NL"/>
        </w:rPr>
        <w:t xml:space="preserve">Definir el envase. </w:t>
      </w:r>
    </w:p>
    <w:p w14:paraId="4381AF17"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 xml:space="preserve">Piensa en los medios de transporte. </w:t>
      </w:r>
    </w:p>
    <w:p w14:paraId="6126E603"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lastRenderedPageBreak/>
        <w:t xml:space="preserve">Describa las estrategias de marketing y las tasas de crecimiento. </w:t>
      </w:r>
    </w:p>
    <w:p w14:paraId="2C52E712" w14:textId="77777777" w:rsidR="001D1BBA" w:rsidRPr="001F1649" w:rsidRDefault="004828AF">
      <w:pPr>
        <w:numPr>
          <w:ilvl w:val="0"/>
          <w:numId w:val="23"/>
        </w:numPr>
        <w:spacing w:after="0" w:line="240" w:lineRule="auto"/>
        <w:ind w:left="360"/>
        <w:textAlignment w:val="baseline"/>
        <w:rPr>
          <w:rFonts w:ascii="Calibri" w:eastAsia="Times New Roman" w:hAnsi="Calibri" w:cs="Calibri"/>
          <w:color w:val="000000"/>
          <w:lang w:val="es-ES" w:eastAsia="nl-NL"/>
        </w:rPr>
      </w:pPr>
      <w:r w:rsidRPr="001F1649">
        <w:rPr>
          <w:rFonts w:ascii="Calibri" w:eastAsia="Times New Roman" w:hAnsi="Calibri" w:cs="Calibri"/>
          <w:b/>
          <w:bCs/>
          <w:color w:val="000000"/>
          <w:lang w:val="es-ES" w:eastAsia="nl-NL"/>
        </w:rPr>
        <w:t xml:space="preserve">Piensa en formas de reciclar. </w:t>
      </w:r>
    </w:p>
    <w:p w14:paraId="03775930" w14:textId="77777777" w:rsidR="001D1BBA" w:rsidRDefault="004828AF">
      <w:pPr>
        <w:numPr>
          <w:ilvl w:val="0"/>
          <w:numId w:val="23"/>
        </w:numPr>
        <w:spacing w:line="240" w:lineRule="auto"/>
        <w:ind w:left="360"/>
        <w:textAlignment w:val="baseline"/>
        <w:rPr>
          <w:rFonts w:ascii="Calibri" w:eastAsia="Times New Roman" w:hAnsi="Calibri" w:cs="Calibri"/>
          <w:color w:val="000000"/>
          <w:lang w:eastAsia="nl-NL"/>
        </w:rPr>
      </w:pPr>
      <w:r w:rsidRPr="00CD5AF4">
        <w:rPr>
          <w:rFonts w:ascii="Calibri" w:eastAsia="Times New Roman" w:hAnsi="Calibri" w:cs="Calibri"/>
          <w:b/>
          <w:bCs/>
          <w:color w:val="000000"/>
          <w:lang w:eastAsia="nl-NL"/>
        </w:rPr>
        <w:t xml:space="preserve">Completa las finanzas. </w:t>
      </w:r>
    </w:p>
    <w:p w14:paraId="14A52A08"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p>
    <w:p w14:paraId="1F4A3319"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Lluvia de ideas</w:t>
      </w:r>
    </w:p>
    <w:p w14:paraId="7C9716C7" w14:textId="77777777" w:rsidR="001D1BBA" w:rsidRPr="001F1649" w:rsidRDefault="004828AF">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lang w:val="es-ES" w:eastAsia="nl-NL"/>
        </w:rPr>
        <w:t>Un nombre adecuado para el producto: ...........................................................................................................</w:t>
      </w:r>
    </w:p>
    <w:p w14:paraId="4B51C22F"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p>
    <w:p w14:paraId="1A936283" w14:textId="77777777" w:rsidR="001D1BBA" w:rsidRPr="001F1649" w:rsidRDefault="004828AF">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b/>
          <w:bCs/>
          <w:color w:val="000000"/>
          <w:lang w:val="es-ES" w:eastAsia="nl-NL"/>
        </w:rPr>
        <w:t>Definir el concepto y la filosofía:</w:t>
      </w:r>
    </w:p>
    <w:p w14:paraId="23370279"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1066AF5B"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4E61EFE7"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1E3D5373"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31B73726"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5CCB7482"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044198EA"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6393FBE2"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3F32F3C1"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20BE071C"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35238867"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2F3498FB"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0FDDAC8E" w14:textId="77777777" w:rsidR="00CD5AF4" w:rsidRPr="001F1649" w:rsidRDefault="00CD5AF4" w:rsidP="00CD5AF4">
      <w:pPr>
        <w:spacing w:after="0" w:line="240" w:lineRule="auto"/>
        <w:rPr>
          <w:rFonts w:ascii="Times New Roman" w:eastAsia="Times New Roman" w:hAnsi="Times New Roman" w:cs="Times New Roman"/>
          <w:sz w:val="24"/>
          <w:szCs w:val="24"/>
          <w:lang w:val="es-ES" w:eastAsia="nl-NL"/>
        </w:rPr>
      </w:pPr>
      <w:r w:rsidRPr="001F1649">
        <w:rPr>
          <w:rFonts w:ascii="Calibri" w:eastAsia="Times New Roman" w:hAnsi="Calibri" w:cs="Calibri"/>
          <w:color w:val="000000"/>
          <w:lang w:val="es-ES" w:eastAsia="nl-NL"/>
        </w:rPr>
        <w:tab/>
      </w:r>
    </w:p>
    <w:p w14:paraId="46316F1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¿Cómo encaja esto en los ODS?</w:t>
      </w:r>
    </w:p>
    <w:p w14:paraId="7180C03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35A000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EBFD97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107A59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D68848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DAFD28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D2C7AF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E75554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lastRenderedPageBreak/>
        <w:t>¿Qué materias primas se utilizarán? Describe su impacto sobre las personas, el planeta y los beneficios.</w:t>
      </w:r>
    </w:p>
    <w:tbl>
      <w:tblPr>
        <w:tblW w:w="0" w:type="auto"/>
        <w:tblCellMar>
          <w:top w:w="15" w:type="dxa"/>
          <w:left w:w="15" w:type="dxa"/>
          <w:bottom w:w="15" w:type="dxa"/>
          <w:right w:w="15" w:type="dxa"/>
        </w:tblCellMar>
        <w:tblLook w:val="04A0" w:firstRow="1" w:lastRow="0" w:firstColumn="1" w:lastColumn="0" w:noHBand="0" w:noVBand="1"/>
      </w:tblPr>
      <w:tblGrid>
        <w:gridCol w:w="1533"/>
        <w:gridCol w:w="2423"/>
        <w:gridCol w:w="2205"/>
        <w:gridCol w:w="2539"/>
      </w:tblGrid>
      <w:tr w:rsidR="00CD5AF4" w:rsidRPr="00CD5AF4" w14:paraId="3C93937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65E96"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Materia prima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784BF"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Impacto en las personas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C6E93"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Impacto en el planeta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AD96A"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Impacto en los beneficios</w:t>
            </w:r>
          </w:p>
        </w:tc>
      </w:tr>
      <w:tr w:rsidR="00CD5AF4" w:rsidRPr="00CD5AF4" w14:paraId="1F6431C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C516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AF5B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0600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055B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7D99FF6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68E4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C7A8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667B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6828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59CFEEC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45FE"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4F0A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EB5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336F4"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46C75DE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834B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B23F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F087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428A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5EBA483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AA10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0DDF7"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024B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A3F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4792824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2376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381A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2598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0A8A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5A9DDC4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p w14:paraId="75195A60"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val="en-US" w:eastAsia="nl-NL"/>
        </w:rPr>
        <w:t xml:space="preserve">¿Quiénes serán sus proveedores? </w:t>
      </w:r>
      <w:r w:rsidRPr="00CD5AF4">
        <w:rPr>
          <w:rFonts w:ascii="Calibri" w:eastAsia="Times New Roman" w:hAnsi="Calibri" w:cs="Calibri"/>
          <w:b/>
          <w:bCs/>
          <w:color w:val="000000"/>
          <w:lang w:eastAsia="nl-NL"/>
        </w:rPr>
        <w:t>¿Locales o no?</w:t>
      </w:r>
    </w:p>
    <w:p w14:paraId="68ACFDFF"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170"/>
        <w:gridCol w:w="2457"/>
        <w:gridCol w:w="682"/>
        <w:gridCol w:w="956"/>
      </w:tblGrid>
      <w:tr w:rsidR="00CD5AF4" w:rsidRPr="00CD5AF4" w14:paraId="344380B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919D8"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Proveedor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15720"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Información de contacto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8306E"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 xml:space="preserve">Local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6C294"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No local</w:t>
            </w:r>
          </w:p>
        </w:tc>
      </w:tr>
      <w:tr w:rsidR="00CD5AF4" w:rsidRPr="00CD5AF4" w14:paraId="6097A29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D6A8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CC7E3"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D1933"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C62D0"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4AF9687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69E8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C890C"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24954"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40FA7"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53B6EA2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A4FB0"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E955"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725EB"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65926"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2A844AE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1FB3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E478B"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B5093"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EF045"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r w:rsidR="00CD5AF4" w:rsidRPr="00CD5AF4" w14:paraId="1153354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95BF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A4F2D"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4486"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D6D9E" w14:textId="77777777" w:rsidR="001D1BBA" w:rsidRDefault="004828AF">
            <w:pPr>
              <w:spacing w:after="0" w:line="480" w:lineRule="auto"/>
              <w:jc w:val="center"/>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48"/>
                <w:szCs w:val="48"/>
                <w:lang w:eastAsia="nl-NL"/>
              </w:rPr>
              <w:t>□</w:t>
            </w:r>
          </w:p>
        </w:tc>
      </w:tr>
    </w:tbl>
    <w:p w14:paraId="4030517E"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18B3210C"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¿Dónde se fabricará el producto?</w:t>
      </w:r>
    </w:p>
    <w:p w14:paraId="2B078DC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75"/>
        <w:gridCol w:w="3794"/>
      </w:tblGrid>
      <w:tr w:rsidR="00CD5AF4" w:rsidRPr="00CD5AF4" w14:paraId="5C9AA99B"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6922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¿Qué parte del producto se fabricará?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30A30"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Empresa fabricante - datos de contacto</w:t>
            </w:r>
          </w:p>
        </w:tc>
      </w:tr>
      <w:tr w:rsidR="00CD5AF4" w:rsidRPr="00CD5AF4" w14:paraId="007BBC0E"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974CE"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2BFF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CD5AF4" w14:paraId="6EA1E81C"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A1D9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DB553"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50085BFB"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2702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5284F"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r w:rsidR="00CD5AF4" w:rsidRPr="00CD5AF4" w14:paraId="7C40565A"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D7AA2"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67982"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tc>
      </w:tr>
    </w:tbl>
    <w:p w14:paraId="4B3DAAA3"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17C81771"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val="en-US" w:eastAsia="nl-NL"/>
        </w:rPr>
        <w:t xml:space="preserve">¿Cómo se fabricarán las distintas partes del producto o el producto en sí? </w:t>
      </w:r>
      <w:r w:rsidRPr="00CD5AF4">
        <w:rPr>
          <w:rFonts w:ascii="Calibri" w:eastAsia="Times New Roman" w:hAnsi="Calibri" w:cs="Calibri"/>
          <w:b/>
          <w:bCs/>
          <w:color w:val="000000"/>
          <w:lang w:eastAsia="nl-NL"/>
        </w:rPr>
        <w:t xml:space="preserve">¿Cuál es el proceso de fabricación? </w:t>
      </w:r>
    </w:p>
    <w:p w14:paraId="723816ED"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75"/>
        <w:gridCol w:w="3724"/>
      </w:tblGrid>
      <w:tr w:rsidR="00CD5AF4" w:rsidRPr="00163E1A" w14:paraId="77ACBBEB" w14:textId="77777777" w:rsidTr="00CD5AF4">
        <w:trPr>
          <w:trHeight w:val="8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469D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lastRenderedPageBreak/>
              <w:t>¿Qué parte del producto se fabricará?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E7FE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Descripción del proceso de fabricación</w:t>
            </w:r>
          </w:p>
        </w:tc>
      </w:tr>
      <w:tr w:rsidR="00CD5AF4" w:rsidRPr="00163E1A" w14:paraId="22D3165D"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216C4"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0225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D3E79D7"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DB9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96EDB"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163E1A" w14:paraId="082AA789" w14:textId="77777777" w:rsidTr="00CD5AF4">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4DC0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92DB0"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r w:rsidR="00CD5AF4" w:rsidRPr="00163E1A" w14:paraId="214559A8" w14:textId="77777777" w:rsidTr="00CD5AF4">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9EA2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849D5"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c>
      </w:tr>
    </w:tbl>
    <w:p w14:paraId="7C8D3D5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178605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¿Qué envases se utilizarán?</w:t>
      </w:r>
    </w:p>
    <w:p w14:paraId="1213F88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3329C4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7A30B7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4FBB7B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7C4898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9DCDEF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962FC0E"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¿Cómo se transportará su producto o sus piezas?</w:t>
      </w:r>
    </w:p>
    <w:p w14:paraId="256C79C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D87C4B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C91A37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A3A403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7BF3CC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E8C59B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095B9CA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 xml:space="preserve">Describa las estrategias de marketing que utilizará. </w:t>
      </w:r>
    </w:p>
    <w:p w14:paraId="1A946E5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B5A76C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88C2C8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49413C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1FC774A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1D265A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F92D31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Describe las tasas de crecimiento con palabras o con imágenes.</w:t>
      </w:r>
    </w:p>
    <w:p w14:paraId="7EB828B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9FFB44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1B3C48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88887C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8CDB15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61A0EFB"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Visuales</w:t>
      </w:r>
    </w:p>
    <w:p w14:paraId="70BD96FC"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lastRenderedPageBreak/>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p w14:paraId="34563FA7"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¿Cómo reciclarán el producto y el envase?</w:t>
      </w:r>
    </w:p>
    <w:p w14:paraId="6BD4B81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992"/>
        <w:gridCol w:w="2454"/>
      </w:tblGrid>
      <w:tr w:rsidR="00CD5AF4" w:rsidRPr="00CD5AF4" w14:paraId="70EEBE0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8378E"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Reciclaje del producto (piezas)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828B8"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lang w:eastAsia="nl-NL"/>
              </w:rPr>
              <w:t>Reciclado de los envases</w:t>
            </w:r>
          </w:p>
        </w:tc>
      </w:tr>
      <w:tr w:rsidR="00CD5AF4" w:rsidRPr="00CD5AF4" w14:paraId="395FCF8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E2D88"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r w:rsidRPr="00CD5AF4">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569FC"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bl>
    <w:p w14:paraId="2BA82B02" w14:textId="77777777" w:rsidR="00CD5AF4" w:rsidRPr="00CD5AF4" w:rsidRDefault="00CD5AF4" w:rsidP="00CD5AF4">
      <w:pPr>
        <w:spacing w:after="240" w:line="240" w:lineRule="auto"/>
        <w:rPr>
          <w:rFonts w:ascii="Times New Roman" w:eastAsia="Times New Roman" w:hAnsi="Times New Roman" w:cs="Times New Roman"/>
          <w:sz w:val="24"/>
          <w:szCs w:val="24"/>
          <w:lang w:eastAsia="nl-NL"/>
        </w:rPr>
      </w:pPr>
    </w:p>
    <w:p w14:paraId="6D86A678"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Completar las finanzas. Habla de números. Qué necesitas como inversión, qué puedes poner en tu negocio, qué pasa con los préstamos, qué pasa con los seguros, ...</w:t>
      </w:r>
    </w:p>
    <w:p w14:paraId="61AD330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C8B102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DF83B2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70238D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7B4B324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ED47AA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873113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167768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93B81F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AF6E2C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2C66257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5B8ED4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027461F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5DFF78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3C28075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66AE1A1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402B2EB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ab/>
      </w:r>
    </w:p>
    <w:p w14:paraId="53ABAD7E" w14:textId="77777777" w:rsidR="001D1BBA" w:rsidRDefault="004828AF">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29144A21" wp14:editId="0A6CA6CA">
            <wp:extent cx="1836420" cy="624840"/>
            <wp:effectExtent l="0" t="0" r="0" b="3810"/>
            <wp:docPr id="38" name="Afbeelding 3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Asignación manual del estudiante p. 5</w:t>
      </w:r>
    </w:p>
    <w:p w14:paraId="7C2BAF82"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El profesor puntuará tu lluvia de ideas y tu preparación sobre el concepto.</w:t>
      </w:r>
    </w:p>
    <w:p w14:paraId="32F90E4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19"/>
        <w:gridCol w:w="1489"/>
        <w:gridCol w:w="1230"/>
        <w:gridCol w:w="1079"/>
        <w:gridCol w:w="1645"/>
      </w:tblGrid>
      <w:tr w:rsidR="00CD5AF4" w:rsidRPr="00CD5AF4" w14:paraId="7B419395"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5A3F8"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lastRenderedPageBreak/>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8902355"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CA83D3B"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41F9F8"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71F6A66"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Por debajo de la media</w:t>
            </w:r>
          </w:p>
        </w:tc>
      </w:tr>
      <w:tr w:rsidR="00CD5AF4" w:rsidRPr="00163E1A" w14:paraId="2916A64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7B4B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Tu lluvia de ideas fue amplia e incluyó buenas ideas.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16D89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2DDD1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488244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5E5B9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EAE4AB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698DC"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Se le ocurrió un nombre adecuado para el producto.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353154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564FB9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E14E12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20E03A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34EE3FF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5721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definido bien y con claridad el concepto.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7A8041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3B12DA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308CC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4964BF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4468B4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8C7C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definido bien y con claridad la filosofía.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B4664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BC53F0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90F21E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95075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5CE1F9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9653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El concepto y la filosofía encajan en los ODS.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D8C4A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A014CC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EEB64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8AE05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39D3E4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E821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explicado de forma clara cómo el concepto y la filosofía encajan en los ODS.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EF2EE2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8A710A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C35CED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4C42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78FBF1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A9B68"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hecho una buena elección de la materia prima para su producto.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ED8C36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CCDA32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7F913B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97639A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31FA562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3EC37"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descrito cuál es el impacto de la materia prima elegida en las personas.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BA9DFD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EFBDC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3E154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BC28F2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3F6F732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9177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descrito cuál es el impacto de la materia prima elegida en el planeta.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C9570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086F6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AA6AB0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FBA82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1519901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190D6"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descrito cuál es el impacto de la materia prima elegida en el beneficio.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E3E2A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E892A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4FC91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9E36EA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ADAD98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A2A9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hecho una buena elección de proveedores para su producto.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FF861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5C9026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B6D99D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6B3629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6B26093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80EC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La mayoría de los proveedores elegidos son locales.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3BA952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7F88B8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50D80C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21217C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A05667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BCB4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dejado claro dónde se fabricará el producto (piezas).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9F3712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4A0FF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3531BD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5F1DC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22B88E7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94FB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definido el proceso de fabricación de forma clara.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B3901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ACC60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B3619C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5874D9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540EBD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D772B"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definido bien el envase.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A11789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4C667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D03B7B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2AD166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77EE14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49E6E"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Has descrito bien el medio de transporte.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45E97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D6F88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108AB6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A48B3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4BE5FB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44DA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elegido las estrategias de marketing más adecuadas para su producto.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73239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28DB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788FF9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DC11E9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A145B9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9D9E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Has explicado las tasas de crecimiento de forma clara o con buenos elementos visuales.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DA1DA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BB0979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0B4428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68807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70B5D5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BC42A"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explicado correctamente cómo se puede reciclar el producto.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071848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DF71AD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BCCBEF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8C6A09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CBD052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83A4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explicado correctamente cómo se pueden reciclar los envases.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AFA82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D3BB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BA34D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088D76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68FFFE4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A93FC"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lastRenderedPageBreak/>
              <w:t>Fuiste claro en la explicación del número.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8C11F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799643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2A6F3D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9E45E3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6850FE8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C06B9"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Has sido completo en la explicación de los números.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12AC1E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05C599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1E688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FFD31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06425D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CD5AF4" w:rsidRPr="00163E1A" w14:paraId="1FB1258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9E41E"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¿Qué ajustes son necesarios antes de empezar a preparar la presentación para expertos/inversores? </w:t>
            </w:r>
          </w:p>
        </w:tc>
      </w:tr>
      <w:tr w:rsidR="00CD5AF4" w:rsidRPr="00163E1A" w14:paraId="3D9380C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A2CBF"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5EBFAFD3"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104"/>
      </w:tblGrid>
      <w:tr w:rsidR="00CD5AF4" w:rsidRPr="00163E1A" w14:paraId="105A14F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91C9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¿Qué ha hecho bien?  </w:t>
            </w:r>
          </w:p>
        </w:tc>
      </w:tr>
      <w:tr w:rsidR="00CD5AF4" w:rsidRPr="00163E1A" w14:paraId="1DEC130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2E806"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04A306A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7D421777" w14:textId="77777777" w:rsidR="001D1BBA" w:rsidRDefault="004828AF">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05473BD9" wp14:editId="18CFAA9B">
            <wp:extent cx="1211580" cy="403860"/>
            <wp:effectExtent l="0" t="0" r="7620" b="0"/>
            <wp:docPr id="11" name="Afbeelding 11"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t xml:space="preserve">Preparación de la presentación para expertos/inversores </w:t>
      </w:r>
      <w:r w:rsidRPr="00CD5AF4">
        <w:rPr>
          <w:rFonts w:ascii="Calibri" w:eastAsia="Times New Roman" w:hAnsi="Calibri" w:cs="Calibri"/>
          <w:color w:val="000000"/>
          <w:lang w:val="en-US" w:eastAsia="nl-NL"/>
        </w:rPr>
        <w:tab/>
        <w:t>manual del alumno: página 17</w:t>
      </w:r>
    </w:p>
    <w:p w14:paraId="6B8B2D49" w14:textId="77777777" w:rsidR="001D1BBA" w:rsidRDefault="004828AF">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 xml:space="preserve">Prepara una presentación en PowerPoint/Prezi/otra herramienta para expertos o inversores. Asegúrese de incluir los siguientes temas en la presentación. Utilice la preparación de la tarea anterior. </w:t>
      </w:r>
    </w:p>
    <w:p w14:paraId="55552980"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 xml:space="preserve">Nombre del producto </w:t>
      </w:r>
      <w:r w:rsidRPr="00CD5AF4">
        <w:rPr>
          <w:rFonts w:ascii="Calibri" w:eastAsia="Times New Roman" w:hAnsi="Calibri" w:cs="Calibri"/>
          <w:color w:val="000000"/>
          <w:lang w:val="en-US" w:eastAsia="nl-NL"/>
        </w:rPr>
        <w:br/>
        <w:t>- defina la elección del nombre</w:t>
      </w:r>
    </w:p>
    <w:p w14:paraId="3F26079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0FD0704"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Oportunidades de mercado</w:t>
      </w:r>
      <w:r w:rsidRPr="00CD5AF4">
        <w:rPr>
          <w:rFonts w:ascii="Calibri" w:eastAsia="Times New Roman" w:hAnsi="Calibri" w:cs="Calibri"/>
          <w:color w:val="000000"/>
          <w:lang w:val="en-US" w:eastAsia="nl-NL"/>
        </w:rPr>
        <w:br/>
        <w:t>: defina su mercado: ¿A qué se dedica?</w:t>
      </w:r>
      <w:r w:rsidRPr="00CD5AF4">
        <w:rPr>
          <w:rFonts w:ascii="Calibri" w:eastAsia="Times New Roman" w:hAnsi="Calibri" w:cs="Calibri"/>
          <w:color w:val="000000"/>
          <w:lang w:val="en-US" w:eastAsia="nl-NL"/>
        </w:rPr>
        <w:br/>
        <w:t xml:space="preserve"> - tamaño total del mercado: ¿Cuál es su nicho?</w:t>
      </w:r>
      <w:r w:rsidRPr="00CD5AF4">
        <w:rPr>
          <w:rFonts w:ascii="Calibri" w:eastAsia="Times New Roman" w:hAnsi="Calibri" w:cs="Calibri"/>
          <w:color w:val="000000"/>
          <w:lang w:val="en-US" w:eastAsia="nl-NL"/>
        </w:rPr>
        <w:br/>
        <w:t xml:space="preserve"> - clientes: defina claramente a quién sirve exactamente</w:t>
      </w:r>
    </w:p>
    <w:p w14:paraId="7602E6E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68617D44"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br/>
        <w:t xml:space="preserve">Problema - </w:t>
      </w:r>
      <w:r w:rsidRPr="00CD5AF4">
        <w:rPr>
          <w:rFonts w:ascii="Calibri" w:eastAsia="Times New Roman" w:hAnsi="Calibri" w:cs="Calibri"/>
          <w:b/>
          <w:bCs/>
          <w:color w:val="000000"/>
          <w:lang w:val="en-US" w:eastAsia="nl-NL"/>
        </w:rPr>
        <w:t xml:space="preserve">solución </w:t>
      </w:r>
      <w:r w:rsidRPr="00CD5AF4">
        <w:rPr>
          <w:rFonts w:ascii="Calibri" w:eastAsia="Times New Roman" w:hAnsi="Calibri" w:cs="Calibri"/>
          <w:color w:val="000000"/>
          <w:lang w:val="en-US" w:eastAsia="nl-NL"/>
        </w:rPr>
        <w:br/>
        <w:t xml:space="preserve">- problema: defina el problema/necesidad que está resolviendo y para quién </w:t>
      </w:r>
      <w:r w:rsidRPr="00CD5AF4">
        <w:rPr>
          <w:rFonts w:ascii="Calibri" w:eastAsia="Times New Roman" w:hAnsi="Calibri" w:cs="Calibri"/>
          <w:color w:val="000000"/>
          <w:lang w:val="en-US" w:eastAsia="nl-NL"/>
        </w:rPr>
        <w:br/>
        <w:t>- solución: ¿quién más lo está haciendo ya y qué está haciendo bien o mal?</w:t>
      </w:r>
    </w:p>
    <w:p w14:paraId="7F0F870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11BBCB8C"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Producto y servicio</w:t>
      </w:r>
      <w:r w:rsidRPr="00CD5AF4">
        <w:rPr>
          <w:rFonts w:ascii="Calibri" w:eastAsia="Times New Roman" w:hAnsi="Calibri" w:cs="Calibri"/>
          <w:b/>
          <w:bCs/>
          <w:color w:val="000000"/>
          <w:lang w:val="en-US" w:eastAsia="nl-NL"/>
        </w:rPr>
        <w:br/>
      </w:r>
      <w:r w:rsidRPr="00CD5AF4">
        <w:rPr>
          <w:rFonts w:ascii="Calibri" w:eastAsia="Times New Roman" w:hAnsi="Calibri" w:cs="Calibri"/>
          <w:color w:val="000000"/>
          <w:lang w:val="en-US" w:eastAsia="nl-NL"/>
        </w:rPr>
        <w:t>- cuente la historia de su cliente y cómo utiliza/valora su producto</w:t>
      </w:r>
    </w:p>
    <w:p w14:paraId="6C7C6FB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7CD749C6"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Fabricación</w:t>
      </w:r>
      <w:r w:rsidRPr="00CD5AF4">
        <w:rPr>
          <w:rFonts w:ascii="Calibri" w:eastAsia="Times New Roman" w:hAnsi="Calibri" w:cs="Calibri"/>
          <w:color w:val="000000"/>
          <w:lang w:val="en-US" w:eastAsia="nl-NL"/>
        </w:rPr>
        <w:br/>
        <w:t>: ¿qué materias primas utilizan y por qué esta elección?</w:t>
      </w:r>
      <w:r w:rsidRPr="00CD5AF4">
        <w:rPr>
          <w:rFonts w:ascii="Calibri" w:eastAsia="Times New Roman" w:hAnsi="Calibri" w:cs="Calibri"/>
          <w:color w:val="000000"/>
          <w:lang w:val="en-US" w:eastAsia="nl-NL"/>
        </w:rPr>
        <w:br/>
        <w:t xml:space="preserve"> - ¿qué ocurre con el envasado?</w:t>
      </w:r>
      <w:r w:rsidRPr="00CD5AF4">
        <w:rPr>
          <w:rFonts w:ascii="Calibri" w:eastAsia="Times New Roman" w:hAnsi="Calibri" w:cs="Calibri"/>
          <w:color w:val="000000"/>
          <w:lang w:val="en-US" w:eastAsia="nl-NL"/>
        </w:rPr>
        <w:br/>
        <w:t xml:space="preserve"> - ¿y el transporte? </w:t>
      </w:r>
      <w:r w:rsidRPr="00CD5AF4">
        <w:rPr>
          <w:rFonts w:ascii="Calibri" w:eastAsia="Times New Roman" w:hAnsi="Calibri" w:cs="Calibri"/>
          <w:color w:val="000000"/>
          <w:lang w:val="en-US" w:eastAsia="nl-NL"/>
        </w:rPr>
        <w:br/>
        <w:t xml:space="preserve"> - ¿Cómo reciclará sus propios residuos y los de su producto?</w:t>
      </w:r>
    </w:p>
    <w:p w14:paraId="6A36200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9785496"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Estrategia de marketing y crecimiento</w:t>
      </w:r>
      <w:r w:rsidRPr="00CD5AF4">
        <w:rPr>
          <w:rFonts w:ascii="Calibri" w:eastAsia="Times New Roman" w:hAnsi="Calibri" w:cs="Calibri"/>
          <w:color w:val="000000"/>
          <w:lang w:val="en-US" w:eastAsia="nl-NL"/>
        </w:rPr>
        <w:br/>
        <w:t>: ¿dónde buscan hoy sus clientes y encuentran el producto?</w:t>
      </w:r>
      <w:r w:rsidRPr="00CD5AF4">
        <w:rPr>
          <w:rFonts w:ascii="Calibri" w:eastAsia="Times New Roman" w:hAnsi="Calibri" w:cs="Calibri"/>
          <w:color w:val="000000"/>
          <w:lang w:val="en-US" w:eastAsia="nl-NL"/>
        </w:rPr>
        <w:br/>
        <w:t xml:space="preserve"> - ¿dónde va a llegar a ellos?</w:t>
      </w:r>
      <w:r w:rsidRPr="00CD5AF4">
        <w:rPr>
          <w:rFonts w:ascii="Calibri" w:eastAsia="Times New Roman" w:hAnsi="Calibri" w:cs="Calibri"/>
          <w:color w:val="000000"/>
          <w:lang w:val="en-US" w:eastAsia="nl-NL"/>
        </w:rPr>
        <w:br/>
        <w:t xml:space="preserve"> - ¿cómo alcanzará sus objetivos de crecimiento?</w:t>
      </w:r>
      <w:r w:rsidRPr="00CD5AF4">
        <w:rPr>
          <w:rFonts w:ascii="Calibri" w:eastAsia="Times New Roman" w:hAnsi="Calibri" w:cs="Calibri"/>
          <w:color w:val="000000"/>
          <w:lang w:val="en-US" w:eastAsia="nl-NL"/>
        </w:rPr>
        <w:br/>
        <w:t xml:space="preserve"> - ¿Cuáles son los canales y métodos más importantes y exclusivos que utilizará para encontrar y captar clientes?</w:t>
      </w:r>
      <w:r w:rsidRPr="00CD5AF4">
        <w:rPr>
          <w:rFonts w:ascii="Calibri" w:eastAsia="Times New Roman" w:hAnsi="Calibri" w:cs="Calibri"/>
          <w:color w:val="000000"/>
          <w:lang w:val="en-US" w:eastAsia="nl-NL"/>
        </w:rPr>
        <w:br/>
        <w:t xml:space="preserve"> - ¿En qué se diferencia de otras empresas del sector?</w:t>
      </w:r>
    </w:p>
    <w:p w14:paraId="5851CB5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54F3BCEC"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Competencia</w:t>
      </w:r>
      <w:r w:rsidRPr="00CD5AF4">
        <w:rPr>
          <w:rFonts w:ascii="Calibri" w:eastAsia="Times New Roman" w:hAnsi="Calibri" w:cs="Calibri"/>
          <w:color w:val="000000"/>
          <w:lang w:val="en-US" w:eastAsia="nl-NL"/>
        </w:rPr>
        <w:br/>
        <w:t>: ¿con quién compite?</w:t>
      </w:r>
      <w:r w:rsidRPr="00CD5AF4">
        <w:rPr>
          <w:rFonts w:ascii="Calibri" w:eastAsia="Times New Roman" w:hAnsi="Calibri" w:cs="Calibri"/>
          <w:color w:val="000000"/>
          <w:lang w:val="en-US" w:eastAsia="nl-NL"/>
        </w:rPr>
        <w:br/>
        <w:t xml:space="preserve"> - ¿qué le hace único?</w:t>
      </w:r>
    </w:p>
    <w:p w14:paraId="25A3998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1045AA2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 xml:space="preserve">Datos financieros: </w:t>
      </w:r>
      <w:r w:rsidRPr="00CD5AF4">
        <w:rPr>
          <w:rFonts w:ascii="Calibri" w:eastAsia="Times New Roman" w:hAnsi="Calibri" w:cs="Calibri"/>
          <w:color w:val="000000"/>
          <w:lang w:val="en-US" w:eastAsia="nl-NL"/>
        </w:rPr>
        <w:br/>
        <w:t>destaca cada una de las siguientes partidas anualmente durante al menos 3 años: clientes totales, ingresos totales, gastos totales, EBITDA (beneficios antes de intereses, impuestos, depreciaciones y amortizaciones).</w:t>
      </w:r>
    </w:p>
    <w:p w14:paraId="5B9E944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6DAA70E1" w14:textId="77777777" w:rsidR="001D1BBA" w:rsidRDefault="004828AF">
      <w:pPr>
        <w:spacing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Inversión</w:t>
      </w:r>
      <w:r w:rsidRPr="00CD5AF4">
        <w:rPr>
          <w:rFonts w:ascii="Calibri" w:eastAsia="Times New Roman" w:hAnsi="Calibri" w:cs="Calibri"/>
          <w:color w:val="000000"/>
          <w:lang w:val="en-US" w:eastAsia="nl-NL"/>
        </w:rPr>
        <w:br/>
        <w:t>: ¿cuánto dinero necesita de los inversores?</w:t>
      </w:r>
      <w:r w:rsidRPr="00CD5AF4">
        <w:rPr>
          <w:rFonts w:ascii="Calibri" w:eastAsia="Times New Roman" w:hAnsi="Calibri" w:cs="Calibri"/>
          <w:color w:val="000000"/>
          <w:lang w:val="en-US" w:eastAsia="nl-NL"/>
        </w:rPr>
        <w:br/>
        <w:t xml:space="preserve"> - ¿Cómo va a utilizar el dinero?</w:t>
      </w:r>
      <w:r w:rsidRPr="00CD5AF4">
        <w:rPr>
          <w:rFonts w:ascii="Calibri" w:eastAsia="Times New Roman" w:hAnsi="Calibri" w:cs="Calibri"/>
          <w:color w:val="000000"/>
          <w:lang w:val="en-US" w:eastAsia="nl-NL"/>
        </w:rPr>
        <w:br/>
        <w:t xml:space="preserve"> - ¿qué consejos necesitas de los expertos? </w:t>
      </w:r>
    </w:p>
    <w:p w14:paraId="3EB95DD3" w14:textId="77777777" w:rsidR="001D1BBA" w:rsidRDefault="004828AF">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71D0CDAE" wp14:editId="726F7016">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Asignación manual del estudiante p. 17</w:t>
      </w:r>
    </w:p>
    <w:p w14:paraId="68514BAE"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El profesor evaluará tu presentación.</w:t>
      </w:r>
    </w:p>
    <w:p w14:paraId="11D13ED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715"/>
        <w:gridCol w:w="1489"/>
        <w:gridCol w:w="1207"/>
        <w:gridCol w:w="1079"/>
        <w:gridCol w:w="1572"/>
      </w:tblGrid>
      <w:tr w:rsidR="00CD5AF4" w:rsidRPr="00CD5AF4" w14:paraId="376AB62D"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53FF0"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E528EA2"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036E2C0"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4A5AA02"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277C26E"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Por debajo de la media</w:t>
            </w:r>
          </w:p>
        </w:tc>
      </w:tr>
      <w:tr w:rsidR="00CD5AF4" w:rsidRPr="00163E1A" w14:paraId="1E6D023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BA961"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Tú has definido la elección del nombre.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CFD973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9F4D4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563B80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D973F8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405469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B18E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lastRenderedPageBreak/>
              <w:t>Ha definido su mercado (qué tipo de negocio).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F81C3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E5FDEF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EFAB5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093A0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2D9DD9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0D88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definido el tamaño total del mercado (cuál es su nicho).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9309C0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8DF57B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B35F6A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04359D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32F1DAC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730A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definido claramente a los clientes.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3B1D94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EA0AA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5A7A4E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B6DEB8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3E438D63"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22537"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definido el problema/necesidad que está resolviendo y para quién.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73A4F3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2FD356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F6EDD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A0F0BC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CFC20FC"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3DC5E"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Usted definió quién más ya está haciendo esto y qué están haciendo bien o mal.</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379CDF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DFC2C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D3FB5F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03499C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624AC20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A5E81"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contado la historia de tu cliente y cómo utiliza/valora tu producto.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A58577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A20AA4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231402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771AC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2AB01BBD"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30EF6"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Usted definió la elección de las materias primas.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561F3F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9D8591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DDA5F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1349E7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CB484D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4F9B3"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Usted definió el envase y su fabricación.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28C324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771970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BAA03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A1F15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D5AF4" w14:paraId="0B567C2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873E9"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color w:val="000000"/>
                <w:lang w:eastAsia="nl-NL"/>
              </w:rPr>
              <w:t>Usted definió el transporte.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06382CB"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9D74B8"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793A1EA"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5B77D81"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753CBFD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4D5A8"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definido cómo reciclar los residuos del producto.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E5557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0B877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59FCD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146692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0176EF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9015C"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definido dónde buscan hoy sus clientes para encontrar el producto.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6D6074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BE30FD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0E41A3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9CE080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295B5AD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86221"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definido dónde te pondrás delante de ellos.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2A95D8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675360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9A71A7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AAF123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262B31B"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7E7A8"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 definido cómo alcanzará las tasas de crecimiento objetivo.</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A3EE8C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A75F95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EB0B3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19446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E2E1A8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E04C7"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definido los canales y métodos más exclusivos para encontrar y captar clientes.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8A045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D51A0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536C2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E68310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2D72B65"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B63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definido cómo lo está haciendo de forma diferente a los demás en el espacio.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E03524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077B3B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B36A2E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13C0C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1A59B21E"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895C3"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Has definido con quién compites.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862C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754391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51E65A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A2E395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9E380D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2ECA1"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Has definido lo que te hace único.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70CE47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4A6369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789655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01D20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115481D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3267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destacado las partidas financieras.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A77025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A1810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E0811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7C590E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7AD843F8"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647C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Sabes cuánto dinero/asesoramiento necesitas de los inversores/expertos.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FDB23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0AA653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3F986E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6B863C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6F3F526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48544"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Has definido cómo utilizarás su dinero/conocimientos.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9696B6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4B19C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827BCD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784084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6B4930D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766"/>
      </w:tblGrid>
      <w:tr w:rsidR="00CD5AF4" w:rsidRPr="00163E1A" w14:paraId="5455885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409B6"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¿Qué va a ajustar y por qué?</w:t>
            </w:r>
          </w:p>
        </w:tc>
      </w:tr>
      <w:tr w:rsidR="00CD5AF4" w:rsidRPr="00163E1A" w14:paraId="060ACE81"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B9FB5"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67A0E621"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p>
    <w:p w14:paraId="22A973D4" w14:textId="77777777" w:rsidR="001D1BBA" w:rsidRDefault="004828AF">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lastRenderedPageBreak/>
        <w:drawing>
          <wp:inline distT="0" distB="0" distL="0" distR="0" wp14:anchorId="382C0124" wp14:editId="0B349361">
            <wp:extent cx="1211580" cy="403860"/>
            <wp:effectExtent l="0" t="0" r="7620" b="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403860"/>
                    </a:xfrm>
                    <a:prstGeom prst="rect">
                      <a:avLst/>
                    </a:prstGeom>
                    <a:noFill/>
                    <a:ln>
                      <a:noFill/>
                    </a:ln>
                  </pic:spPr>
                </pic:pic>
              </a:graphicData>
            </a:graphic>
          </wp:inline>
        </w:drawing>
      </w:r>
      <w:r w:rsidRPr="00CD5AF4">
        <w:rPr>
          <w:rFonts w:ascii="Calibri" w:eastAsia="Times New Roman" w:hAnsi="Calibri" w:cs="Calibri"/>
          <w:color w:val="000000"/>
          <w:lang w:val="en-US" w:eastAsia="nl-NL"/>
        </w:rPr>
        <w:tab/>
        <w:t xml:space="preserve">Preparación del debate oral </w:t>
      </w:r>
      <w:r w:rsidRPr="00CD5AF4">
        <w:rPr>
          <w:rFonts w:ascii="Calibri" w:eastAsia="Times New Roman" w:hAnsi="Calibri" w:cs="Calibri"/>
          <w:color w:val="000000"/>
          <w:lang w:val="en-US" w:eastAsia="nl-NL"/>
        </w:rPr>
        <w:tab/>
        <w:t>manual del alumno: página 19</w:t>
      </w:r>
    </w:p>
    <w:p w14:paraId="59CD5EC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36BB2063" w14:textId="77777777" w:rsidR="001D1BBA" w:rsidRDefault="004828AF">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Cree una presentación visualmente atractiva en la medida de lo posible. El objetivo es que los elementos visuales aporten fuerza y creen un compromiso que se sume a tu mensaje o discurso. A continuación, trabaja también muy concienzudamente en tus mensajes. Utiliza las directrices del manual del alumno, págs. 18-20.</w:t>
      </w:r>
    </w:p>
    <w:p w14:paraId="43D6531A" w14:textId="77777777" w:rsidR="001D1BBA" w:rsidRDefault="004828AF">
      <w:pPr>
        <w:shd w:val="clear" w:color="auto" w:fill="FFFFFF"/>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 xml:space="preserve">Debatir sobre el terreno de juego. </w:t>
      </w:r>
    </w:p>
    <w:p w14:paraId="103EDDD2"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p>
    <w:p w14:paraId="56D07ECE" w14:textId="77777777" w:rsidR="001D1BBA" w:rsidRDefault="004828AF">
      <w:pPr>
        <w:pBdr>
          <w:bottom w:val="single" w:sz="4" w:space="1" w:color="000000"/>
        </w:pBdr>
        <w:shd w:val="clear" w:color="auto" w:fill="FFFFFF"/>
        <w:spacing w:after="28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noProof/>
          <w:color w:val="000000"/>
          <w:bdr w:val="none" w:sz="0" w:space="0" w:color="auto" w:frame="1"/>
          <w:lang w:eastAsia="nl-NL"/>
        </w:rPr>
        <w:drawing>
          <wp:inline distT="0" distB="0" distL="0" distR="0" wp14:anchorId="7B06A6C8" wp14:editId="49394FDA">
            <wp:extent cx="1836420" cy="624840"/>
            <wp:effectExtent l="0" t="0" r="0" b="3810"/>
            <wp:docPr id="14" name="Afbeelding 1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CD5AF4">
        <w:rPr>
          <w:rFonts w:ascii="Calibri" w:eastAsia="Times New Roman" w:hAnsi="Calibri" w:cs="Calibri"/>
          <w:color w:val="000000"/>
          <w:lang w:val="en-US" w:eastAsia="nl-NL"/>
        </w:rPr>
        <w:t xml:space="preserve">                                                             Asignación manual del estudiante p. 19</w:t>
      </w:r>
    </w:p>
    <w:p w14:paraId="179D838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10CC5C1E"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Los expertos/inversores evaluarán primero su presentación.</w:t>
      </w:r>
    </w:p>
    <w:p w14:paraId="0AF69E9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50"/>
        <w:gridCol w:w="1489"/>
        <w:gridCol w:w="1295"/>
        <w:gridCol w:w="1079"/>
        <w:gridCol w:w="1849"/>
      </w:tblGrid>
      <w:tr w:rsidR="00CD5AF4" w:rsidRPr="00CD5AF4" w14:paraId="57B4C015"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F3A29"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Criterios de evaluación - autoevaluación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D703EB"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BBE4415"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D46C12E"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6DDC98"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Por debajo de la media</w:t>
            </w:r>
          </w:p>
        </w:tc>
      </w:tr>
      <w:tr w:rsidR="00CD5AF4" w:rsidRPr="00163E1A" w14:paraId="160F27E6"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9D20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La información de las diapositivas era exacta.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13C103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460EF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2B96B3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E538B2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29F3344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A616B"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La información de las diapositivas era completa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F82EE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72CE08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FAEC89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F51A35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055D4634"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8E672"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Los efectos visuales estaban bien elegidos.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61DAA23"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B14CAF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7BB662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4AF31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5315392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AE1E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Los elementos visuales apoyan el texto hablado y escrito.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79835E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5599FF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A5B6D0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07351C8"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DDB0869"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D67CC"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La presentación tuvo la duración adecuada.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EC401E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0890FD9"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531BC1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009AA6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66DE7990"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p w14:paraId="7FEA65D8"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CD5AF4">
        <w:rPr>
          <w:rFonts w:ascii="Calibri" w:eastAsia="Times New Roman" w:hAnsi="Calibri" w:cs="Calibri"/>
          <w:b/>
          <w:bCs/>
          <w:color w:val="000000"/>
          <w:lang w:val="en-US" w:eastAsia="nl-NL"/>
        </w:rPr>
        <w:t>Los expertos/inversores evaluarán su discurso de presentación.</w:t>
      </w:r>
    </w:p>
    <w:p w14:paraId="5E521C2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756"/>
        <w:gridCol w:w="1489"/>
        <w:gridCol w:w="1437"/>
        <w:gridCol w:w="1079"/>
        <w:gridCol w:w="2301"/>
      </w:tblGrid>
      <w:tr w:rsidR="00CD5AF4" w:rsidRPr="00CD5AF4" w14:paraId="0C8A998B" w14:textId="77777777" w:rsidTr="00CD5AF4">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015B6"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 xml:space="preserve">Criterios de evaluación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1DAA66"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Destacado</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81F0F9A"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Muy buena</w:t>
            </w: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AA66D38"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B8FB3A" w14:textId="77777777" w:rsidR="001D1BBA" w:rsidRDefault="004828AF">
            <w:pPr>
              <w:spacing w:after="0" w:line="240" w:lineRule="auto"/>
              <w:ind w:left="113" w:right="113"/>
              <w:rPr>
                <w:rFonts w:ascii="Times New Roman" w:eastAsia="Times New Roman" w:hAnsi="Times New Roman" w:cs="Times New Roman"/>
                <w:sz w:val="24"/>
                <w:szCs w:val="24"/>
                <w:lang w:eastAsia="nl-NL"/>
              </w:rPr>
            </w:pPr>
            <w:r w:rsidRPr="00CD5AF4">
              <w:rPr>
                <w:rFonts w:ascii="Calibri" w:eastAsia="Times New Roman" w:hAnsi="Calibri" w:cs="Calibri"/>
                <w:b/>
                <w:bCs/>
                <w:color w:val="000000"/>
                <w:sz w:val="24"/>
                <w:szCs w:val="24"/>
                <w:lang w:eastAsia="nl-NL"/>
              </w:rPr>
              <w:t>Por debajo de la media</w:t>
            </w:r>
          </w:p>
        </w:tc>
      </w:tr>
      <w:tr w:rsidR="00CD5AF4" w:rsidRPr="00163E1A" w14:paraId="2B753D47"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12930"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El lenguaje utilizado era claro.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505D90C"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C648D8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897658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31E462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223550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C85BD"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El orador sabe de lo que habla.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A637F4D"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176611"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AB383BF"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3D234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CD5AF4" w14:paraId="16870990"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0B405" w14:textId="77777777" w:rsidR="001D1BBA" w:rsidRDefault="004828AF">
            <w:pPr>
              <w:spacing w:after="0" w:line="240" w:lineRule="auto"/>
              <w:rPr>
                <w:rFonts w:ascii="Times New Roman" w:eastAsia="Times New Roman" w:hAnsi="Times New Roman" w:cs="Times New Roman"/>
                <w:sz w:val="24"/>
                <w:szCs w:val="24"/>
                <w:lang w:eastAsia="nl-NL"/>
              </w:rPr>
            </w:pPr>
            <w:r w:rsidRPr="00CD5AF4">
              <w:rPr>
                <w:rFonts w:ascii="Calibri" w:eastAsia="Times New Roman" w:hAnsi="Calibri" w:cs="Calibri"/>
                <w:color w:val="000000"/>
                <w:lang w:eastAsia="nl-NL"/>
              </w:rPr>
              <w:lastRenderedPageBreak/>
              <w:t xml:space="preserve">El orador fue convincente.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487078C"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3956A3"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BD5759"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CCCAA5" w14:textId="77777777" w:rsidR="00CD5AF4" w:rsidRPr="00CD5AF4" w:rsidRDefault="00CD5AF4" w:rsidP="00CD5AF4">
            <w:pPr>
              <w:spacing w:after="0" w:line="240" w:lineRule="auto"/>
              <w:rPr>
                <w:rFonts w:ascii="Times New Roman" w:eastAsia="Times New Roman" w:hAnsi="Times New Roman" w:cs="Times New Roman"/>
                <w:sz w:val="24"/>
                <w:szCs w:val="24"/>
                <w:lang w:eastAsia="nl-NL"/>
              </w:rPr>
            </w:pPr>
          </w:p>
        </w:tc>
      </w:tr>
      <w:tr w:rsidR="00CD5AF4" w:rsidRPr="00163E1A" w14:paraId="0501B18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A92F"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El orador interactuó con nosotros.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A15620B"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15EFE0A"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444886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315E76"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r w:rsidR="00CD5AF4" w:rsidRPr="00163E1A" w14:paraId="4C0DADCA"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56283"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Invertiré en el producto.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2A111D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835F4D7"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8FEBB7E"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6B8D04"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c>
      </w:tr>
    </w:tbl>
    <w:p w14:paraId="43D10855" w14:textId="77777777" w:rsidR="00CD5AF4" w:rsidRPr="00CD5AF4" w:rsidRDefault="00CD5AF4" w:rsidP="00CD5AF4">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094"/>
      </w:tblGrid>
      <w:tr w:rsidR="00CD5AF4" w:rsidRPr="00163E1A" w14:paraId="48D3751F"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97893" w14:textId="77777777" w:rsidR="001D1BBA" w:rsidRDefault="004828AF">
            <w:pPr>
              <w:spacing w:after="0" w:line="240" w:lineRule="auto"/>
              <w:rPr>
                <w:rFonts w:ascii="Times New Roman" w:eastAsia="Times New Roman" w:hAnsi="Times New Roman" w:cs="Times New Roman"/>
                <w:sz w:val="24"/>
                <w:szCs w:val="24"/>
                <w:lang w:val="en-US" w:eastAsia="nl-NL"/>
              </w:rPr>
            </w:pPr>
            <w:r w:rsidRPr="00CD5AF4">
              <w:rPr>
                <w:rFonts w:ascii="Calibri" w:eastAsia="Times New Roman" w:hAnsi="Calibri" w:cs="Calibri"/>
                <w:color w:val="000000"/>
                <w:lang w:val="en-US" w:eastAsia="nl-NL"/>
              </w:rPr>
              <w:t xml:space="preserve">¿Ha logrado su objetivo? ¿Invertirán los expertos/inversores en tu producto?  </w:t>
            </w:r>
          </w:p>
        </w:tc>
      </w:tr>
      <w:tr w:rsidR="00CD5AF4" w:rsidRPr="00163E1A" w14:paraId="1E82C492" w14:textId="77777777" w:rsidTr="00CD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0F84E" w14:textId="77777777" w:rsidR="00CD5AF4" w:rsidRPr="00CD5AF4" w:rsidRDefault="00CD5AF4" w:rsidP="00CD5AF4">
            <w:pPr>
              <w:spacing w:after="240" w:line="240" w:lineRule="auto"/>
              <w:rPr>
                <w:rFonts w:ascii="Times New Roman" w:eastAsia="Times New Roman" w:hAnsi="Times New Roman" w:cs="Times New Roman"/>
                <w:sz w:val="24"/>
                <w:szCs w:val="24"/>
                <w:lang w:val="en-US" w:eastAsia="nl-NL"/>
              </w:rPr>
            </w:pPr>
            <w:r w:rsidRPr="00CD5AF4">
              <w:rPr>
                <w:rFonts w:ascii="Times New Roman" w:eastAsia="Times New Roman" w:hAnsi="Times New Roman" w:cs="Times New Roman"/>
                <w:sz w:val="24"/>
                <w:szCs w:val="24"/>
                <w:lang w:val="en-US" w:eastAsia="nl-NL"/>
              </w:rPr>
              <w:br/>
            </w:r>
            <w:r w:rsidRPr="00CD5AF4">
              <w:rPr>
                <w:rFonts w:ascii="Times New Roman" w:eastAsia="Times New Roman" w:hAnsi="Times New Roman" w:cs="Times New Roman"/>
                <w:sz w:val="24"/>
                <w:szCs w:val="24"/>
                <w:lang w:val="en-US" w:eastAsia="nl-NL"/>
              </w:rPr>
              <w:br/>
            </w:r>
          </w:p>
        </w:tc>
      </w:tr>
    </w:tbl>
    <w:p w14:paraId="19BBCED0" w14:textId="77777777" w:rsidR="00CD5AF4" w:rsidRDefault="00CD5AF4" w:rsidP="00885199">
      <w:pPr>
        <w:rPr>
          <w:b/>
          <w:bCs/>
          <w:sz w:val="28"/>
          <w:szCs w:val="28"/>
          <w:lang w:val="en-US"/>
        </w:rPr>
      </w:pPr>
    </w:p>
    <w:p w14:paraId="54F9B6C3" w14:textId="77777777" w:rsidR="00CD5AF4" w:rsidRDefault="00CD5AF4">
      <w:pPr>
        <w:rPr>
          <w:b/>
          <w:bCs/>
          <w:sz w:val="28"/>
          <w:szCs w:val="28"/>
          <w:lang w:val="en-US"/>
        </w:rPr>
      </w:pPr>
      <w:r>
        <w:rPr>
          <w:b/>
          <w:bCs/>
          <w:sz w:val="28"/>
          <w:szCs w:val="28"/>
          <w:lang w:val="en-US"/>
        </w:rPr>
        <w:br w:type="page"/>
      </w:r>
    </w:p>
    <w:p w14:paraId="0AE52F55" w14:textId="77777777" w:rsidR="001D1BBA" w:rsidRDefault="004828AF">
      <w:pPr>
        <w:pStyle w:val="Kop1"/>
        <w:rPr>
          <w:rFonts w:eastAsia="Times New Roman"/>
          <w:color w:val="auto"/>
          <w:lang w:val="en-US" w:eastAsia="es-ES_tradnl"/>
        </w:rPr>
      </w:pPr>
      <w:bookmarkStart w:id="1" w:name="_Toc132807176"/>
      <w:r>
        <w:rPr>
          <w:rFonts w:eastAsia="Times New Roman"/>
          <w:color w:val="auto"/>
          <w:lang w:val="en-US" w:eastAsia="es-ES_tradnl"/>
        </w:rPr>
        <w:lastRenderedPageBreak/>
        <w:t>2.</w:t>
      </w:r>
      <w:r w:rsidR="00573933" w:rsidRPr="00BE559F">
        <w:rPr>
          <w:rFonts w:eastAsia="Times New Roman"/>
          <w:color w:val="auto"/>
          <w:lang w:val="en-US" w:eastAsia="es-ES_tradnl"/>
        </w:rPr>
        <w:t>Energía en la peluquería II</w:t>
      </w:r>
      <w:bookmarkEnd w:id="1"/>
    </w:p>
    <w:p w14:paraId="15559737" w14:textId="77777777" w:rsidR="00573933" w:rsidRPr="00573933" w:rsidRDefault="00573933" w:rsidP="00573933">
      <w:pPr>
        <w:spacing w:after="0" w:line="240" w:lineRule="auto"/>
        <w:rPr>
          <w:rFonts w:ascii="Calibri" w:eastAsia="Times New Roman" w:hAnsi="Calibri" w:cs="Calibri"/>
          <w:lang w:val="en-US" w:eastAsia="es-ES_tradnl"/>
        </w:rPr>
      </w:pPr>
    </w:p>
    <w:p w14:paraId="0F96C976" w14:textId="77777777" w:rsidR="001D1BBA" w:rsidRDefault="004828AF">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Las herramientas necesarias para la enseñanza son:</w:t>
      </w:r>
    </w:p>
    <w:p w14:paraId="26BB7B5A" w14:textId="77777777" w:rsidR="00573933" w:rsidRPr="00573933" w:rsidRDefault="00573933" w:rsidP="00573933">
      <w:pPr>
        <w:spacing w:after="0" w:line="240" w:lineRule="auto"/>
        <w:rPr>
          <w:rFonts w:ascii="Calibri" w:eastAsia="Times New Roman" w:hAnsi="Calibri" w:cs="Calibri"/>
          <w:lang w:val="en-US" w:eastAsia="es-ES_tradnl"/>
        </w:rPr>
      </w:pPr>
    </w:p>
    <w:p w14:paraId="0177EA1D" w14:textId="77777777" w:rsidR="001D1BBA" w:rsidRDefault="004828AF">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Presentación en Power Point.</w:t>
      </w:r>
    </w:p>
    <w:p w14:paraId="705D19C6" w14:textId="77777777" w:rsidR="001D1BBA" w:rsidRDefault="004828AF">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Fichas de actividades.</w:t>
      </w:r>
    </w:p>
    <w:p w14:paraId="3EB2A676" w14:textId="77777777" w:rsidR="001D1BBA" w:rsidRDefault="004828AF">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Ordenadores con conexión a Internet.</w:t>
      </w:r>
    </w:p>
    <w:p w14:paraId="66A8C0AD" w14:textId="77777777" w:rsidR="001D1BBA" w:rsidRDefault="004828AF">
      <w:pPr>
        <w:numPr>
          <w:ilvl w:val="0"/>
          <w:numId w:val="7"/>
        </w:numPr>
        <w:spacing w:after="0" w:line="240" w:lineRule="auto"/>
        <w:contextualSpacing/>
        <w:rPr>
          <w:rFonts w:ascii="Calibri" w:eastAsia="Times New Roman" w:hAnsi="Calibri" w:cs="Calibri"/>
          <w:lang w:val="es-ES" w:eastAsia="es-ES_tradnl"/>
        </w:rPr>
      </w:pPr>
      <w:r w:rsidRPr="00573933">
        <w:rPr>
          <w:rFonts w:ascii="Calibri" w:eastAsia="Times New Roman" w:hAnsi="Calibri" w:cs="Calibri"/>
          <w:lang w:val="es-ES" w:eastAsia="es-ES_tradnl"/>
        </w:rPr>
        <w:t>Proyector o pizarra digital.</w:t>
      </w:r>
    </w:p>
    <w:p w14:paraId="72F49572" w14:textId="77777777" w:rsidR="00573933" w:rsidRPr="00573933" w:rsidRDefault="00573933" w:rsidP="00573933">
      <w:pPr>
        <w:spacing w:after="0" w:line="240" w:lineRule="auto"/>
        <w:rPr>
          <w:rFonts w:ascii="Calibri" w:eastAsia="Times New Roman" w:hAnsi="Calibri" w:cs="Calibri"/>
          <w:lang w:val="es-ES" w:eastAsia="es-ES_tradnl"/>
        </w:rPr>
      </w:pPr>
    </w:p>
    <w:p w14:paraId="2C162622" w14:textId="77777777" w:rsidR="00573933" w:rsidRPr="00573933" w:rsidRDefault="00573933" w:rsidP="00573933">
      <w:pPr>
        <w:spacing w:after="0" w:line="240" w:lineRule="auto"/>
        <w:rPr>
          <w:rFonts w:ascii="Calibri" w:eastAsia="Times New Roman" w:hAnsi="Calibri" w:cs="Calibri"/>
          <w:lang w:val="es-ES" w:eastAsia="es-ES_tradnl"/>
        </w:rPr>
      </w:pPr>
    </w:p>
    <w:p w14:paraId="68C1B998" w14:textId="77777777" w:rsidR="00573933" w:rsidRPr="00573933" w:rsidRDefault="00573933" w:rsidP="00573933">
      <w:pPr>
        <w:spacing w:after="0" w:line="240" w:lineRule="auto"/>
        <w:rPr>
          <w:rFonts w:ascii="Calibri" w:eastAsia="Times New Roman" w:hAnsi="Calibri" w:cs="Calibri"/>
          <w:lang w:val="es-ES" w:eastAsia="es-ES_tradnl"/>
        </w:rPr>
      </w:pPr>
    </w:p>
    <w:p w14:paraId="6AF9F4DA" w14:textId="77777777" w:rsidR="001D1BBA" w:rsidRDefault="004828AF">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CONTENIDO</w:t>
      </w:r>
    </w:p>
    <w:p w14:paraId="123339F9" w14:textId="77777777" w:rsidR="00573933" w:rsidRPr="00573933" w:rsidRDefault="00573933" w:rsidP="00573933">
      <w:pPr>
        <w:spacing w:after="0" w:line="240" w:lineRule="auto"/>
        <w:jc w:val="center"/>
        <w:rPr>
          <w:rFonts w:ascii="Calibri" w:eastAsia="Times New Roman" w:hAnsi="Calibri" w:cs="Calibri"/>
          <w:lang w:val="es-ES" w:eastAsia="es-ES_tradnl"/>
        </w:rPr>
      </w:pPr>
    </w:p>
    <w:p w14:paraId="5243B2CA" w14:textId="77777777" w:rsidR="001D1BBA" w:rsidRDefault="004828AF">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Legislación.</w:t>
      </w:r>
    </w:p>
    <w:p w14:paraId="0A2EC51B" w14:textId="77777777" w:rsidR="001D1BBA" w:rsidRDefault="004828AF">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Calculadora de consumo energético de Green-globe.</w:t>
      </w:r>
    </w:p>
    <w:p w14:paraId="3F4C487E" w14:textId="77777777" w:rsidR="001D1BBA" w:rsidRDefault="004828AF">
      <w:pPr>
        <w:numPr>
          <w:ilvl w:val="0"/>
          <w:numId w:val="24"/>
        </w:numPr>
        <w:pBdr>
          <w:top w:val="nil"/>
          <w:left w:val="nil"/>
          <w:bottom w:val="nil"/>
          <w:right w:val="nil"/>
          <w:between w:val="nil"/>
        </w:pBdr>
        <w:spacing w:after="0" w:line="240" w:lineRule="auto"/>
        <w:rPr>
          <w:rFonts w:ascii="Calibri" w:eastAsia="Times New Roman" w:hAnsi="Calibri" w:cs="Calibri"/>
          <w:lang w:val="es-ES" w:eastAsia="es-ES_tradnl"/>
        </w:rPr>
      </w:pPr>
      <w:r w:rsidRPr="00573933">
        <w:rPr>
          <w:rFonts w:ascii="Calibri" w:eastAsia="Times New Roman" w:hAnsi="Calibri" w:cs="Calibri"/>
          <w:color w:val="000000"/>
          <w:lang w:val="es-ES" w:eastAsia="es-ES_tradnl"/>
        </w:rPr>
        <w:t>Digitalización para ahorrar.</w:t>
      </w:r>
    </w:p>
    <w:p w14:paraId="6C85DFA4" w14:textId="77777777" w:rsidR="001D1BBA" w:rsidRDefault="004828AF">
      <w:pPr>
        <w:numPr>
          <w:ilvl w:val="0"/>
          <w:numId w:val="24"/>
        </w:numPr>
        <w:pBdr>
          <w:top w:val="nil"/>
          <w:left w:val="nil"/>
          <w:bottom w:val="nil"/>
          <w:right w:val="nil"/>
          <w:between w:val="nil"/>
        </w:pBdr>
        <w:spacing w:after="0" w:line="240" w:lineRule="auto"/>
        <w:rPr>
          <w:rFonts w:ascii="Calibri" w:eastAsia="Times New Roman" w:hAnsi="Calibri" w:cs="Calibri"/>
          <w:lang w:val="en-US" w:eastAsia="es-ES_tradnl"/>
        </w:rPr>
      </w:pPr>
      <w:r w:rsidRPr="00573933">
        <w:rPr>
          <w:rFonts w:ascii="Calibri" w:eastAsia="Times New Roman" w:hAnsi="Calibri" w:cs="Calibri"/>
          <w:color w:val="000000"/>
          <w:lang w:val="en-US" w:eastAsia="es-ES_tradnl"/>
        </w:rPr>
        <w:t>Innovación y eficiencia para reducir el consumo.</w:t>
      </w:r>
    </w:p>
    <w:p w14:paraId="66E1768F" w14:textId="77777777" w:rsidR="001D1BBA" w:rsidRDefault="004828AF">
      <w:pPr>
        <w:numPr>
          <w:ilvl w:val="0"/>
          <w:numId w:val="24"/>
        </w:numPr>
        <w:pBdr>
          <w:top w:val="nil"/>
          <w:left w:val="nil"/>
          <w:bottom w:val="nil"/>
          <w:right w:val="nil"/>
          <w:between w:val="nil"/>
        </w:pBd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 xml:space="preserve">Coste de las inversiones. Financiación y subvenciones. </w:t>
      </w:r>
    </w:p>
    <w:p w14:paraId="728E4003" w14:textId="77777777" w:rsidR="00573933" w:rsidRPr="00573933" w:rsidRDefault="00573933" w:rsidP="00573933">
      <w:pPr>
        <w:spacing w:after="0" w:line="240" w:lineRule="auto"/>
        <w:rPr>
          <w:rFonts w:ascii="Calibri" w:eastAsia="Times New Roman" w:hAnsi="Calibri" w:cs="Calibri"/>
          <w:lang w:val="en-US" w:eastAsia="es-ES_tradnl"/>
        </w:rPr>
      </w:pPr>
    </w:p>
    <w:p w14:paraId="563A9ACA" w14:textId="77777777" w:rsidR="00573933" w:rsidRPr="00573933" w:rsidRDefault="00573933" w:rsidP="00573933">
      <w:pPr>
        <w:spacing w:after="0" w:line="240" w:lineRule="auto"/>
        <w:rPr>
          <w:rFonts w:ascii="Calibri" w:eastAsia="Times New Roman" w:hAnsi="Calibri" w:cs="Calibri"/>
          <w:lang w:val="en-US" w:eastAsia="es-ES_tradnl"/>
        </w:rPr>
      </w:pPr>
    </w:p>
    <w:p w14:paraId="21512036" w14:textId="77777777" w:rsidR="001D1BBA" w:rsidRDefault="004828AF">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Presentación en Power Point:</w:t>
      </w:r>
    </w:p>
    <w:p w14:paraId="404D6F84" w14:textId="77777777" w:rsidR="00573933" w:rsidRPr="00573933" w:rsidRDefault="00573933" w:rsidP="00573933">
      <w:pPr>
        <w:spacing w:after="0" w:line="240" w:lineRule="auto"/>
        <w:rPr>
          <w:rFonts w:ascii="Calibri" w:eastAsia="Times New Roman" w:hAnsi="Calibri" w:cs="Calibri"/>
          <w:lang w:val="en-US" w:eastAsia="es-ES_tradnl"/>
        </w:rPr>
      </w:pPr>
    </w:p>
    <w:p w14:paraId="75BBE1C2" w14:textId="77777777" w:rsidR="001D1BBA" w:rsidRDefault="004828AF">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Vinculado a este enlace (haga clic en la imagen)</w:t>
      </w:r>
    </w:p>
    <w:p w14:paraId="43D0C244" w14:textId="77777777" w:rsidR="00573933" w:rsidRPr="00573933" w:rsidRDefault="00573933" w:rsidP="00573933">
      <w:pPr>
        <w:spacing w:after="0" w:line="240" w:lineRule="auto"/>
        <w:rPr>
          <w:rFonts w:ascii="Calibri" w:eastAsia="Times New Roman" w:hAnsi="Calibri" w:cs="Calibri"/>
          <w:lang w:val="en-US" w:eastAsia="es-ES_tradnl"/>
        </w:rPr>
      </w:pPr>
    </w:p>
    <w:p w14:paraId="3AB98F08" w14:textId="77777777" w:rsidR="00573933" w:rsidRPr="00A7316E" w:rsidRDefault="002B62F8" w:rsidP="00573933">
      <w:pPr>
        <w:spacing w:after="0" w:line="240" w:lineRule="auto"/>
        <w:jc w:val="center"/>
        <w:rPr>
          <w:rFonts w:ascii="Calibri" w:eastAsia="Times New Roman" w:hAnsi="Calibri" w:cs="Calibri"/>
          <w:lang w:val="en-US" w:eastAsia="es-ES_tradnl"/>
        </w:rPr>
      </w:pPr>
      <w:r>
        <w:rPr>
          <w:rFonts w:ascii="Calibri" w:eastAsia="Times New Roman" w:hAnsi="Calibri" w:cs="Calibri"/>
          <w:noProof/>
          <w:lang w:val="es-ES" w:eastAsia="es-ES_tradnl"/>
        </w:rPr>
        <w:pict w14:anchorId="36B92827">
          <v:shape id="_x0000_i1027" type="#_x0000_t75" alt="" style="width:75.75pt;height:48.75pt;mso-width-percent:0;mso-height-percent:0;mso-width-percent:0;mso-height-percent:0">
            <v:imagedata r:id="rId25" o:title=""/>
          </v:shape>
        </w:pict>
      </w:r>
    </w:p>
    <w:p w14:paraId="7BB1080F" w14:textId="77777777" w:rsidR="00573933" w:rsidRPr="00A7316E" w:rsidRDefault="00573933" w:rsidP="00573933">
      <w:pPr>
        <w:spacing w:after="0" w:line="240" w:lineRule="auto"/>
        <w:rPr>
          <w:rFonts w:ascii="Calibri" w:eastAsia="Times New Roman" w:hAnsi="Calibri" w:cs="Calibri"/>
          <w:lang w:val="en-US" w:eastAsia="es-ES_tradnl"/>
        </w:rPr>
      </w:pPr>
    </w:p>
    <w:p w14:paraId="518F25B4" w14:textId="77777777" w:rsidR="00573933" w:rsidRPr="00A7316E" w:rsidRDefault="00573933" w:rsidP="00573933">
      <w:pPr>
        <w:spacing w:after="0" w:line="240" w:lineRule="auto"/>
        <w:rPr>
          <w:rFonts w:ascii="Calibri" w:eastAsia="Times New Roman" w:hAnsi="Calibri" w:cs="Calibri"/>
          <w:lang w:val="en-US" w:eastAsia="es-ES_tradnl"/>
        </w:rPr>
      </w:pPr>
    </w:p>
    <w:p w14:paraId="7BA646C6" w14:textId="77777777" w:rsidR="001D1BBA" w:rsidRDefault="004828AF">
      <w:pPr>
        <w:spacing w:after="0" w:line="240" w:lineRule="auto"/>
        <w:jc w:val="center"/>
        <w:rPr>
          <w:rFonts w:ascii="Calibri" w:eastAsia="Times New Roman" w:hAnsi="Calibri" w:cs="Calibri"/>
          <w:b/>
          <w:lang w:val="es-ES" w:eastAsia="es-ES_tradnl"/>
        </w:rPr>
      </w:pPr>
      <w:r w:rsidRPr="00573933">
        <w:rPr>
          <w:rFonts w:ascii="Calibri" w:eastAsia="Times New Roman" w:hAnsi="Calibri" w:cs="Calibri"/>
          <w:b/>
          <w:lang w:val="es-ES" w:eastAsia="es-ES_tradnl"/>
        </w:rPr>
        <w:t>1. LEGISLACIÓN</w:t>
      </w:r>
    </w:p>
    <w:p w14:paraId="34F618B6" w14:textId="77777777" w:rsidR="00573933" w:rsidRPr="00573933" w:rsidRDefault="00573933" w:rsidP="00573933">
      <w:pPr>
        <w:spacing w:after="0" w:line="240" w:lineRule="auto"/>
        <w:rPr>
          <w:rFonts w:ascii="Calibri" w:eastAsia="Times New Roman" w:hAnsi="Calibri" w:cs="Calibri"/>
          <w:lang w:val="es-ES" w:eastAsia="es-ES_tradnl"/>
        </w:rPr>
      </w:pPr>
    </w:p>
    <w:p w14:paraId="601EBE7B" w14:textId="77777777" w:rsidR="001D1BBA" w:rsidRDefault="004828AF">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Sesiones 1-6.</w:t>
      </w:r>
    </w:p>
    <w:p w14:paraId="167E4FA6" w14:textId="77777777" w:rsidR="00573933" w:rsidRPr="00573933" w:rsidRDefault="00573933" w:rsidP="00573933">
      <w:pPr>
        <w:spacing w:after="0" w:line="240" w:lineRule="auto"/>
        <w:rPr>
          <w:rFonts w:ascii="Calibri" w:eastAsia="Times New Roman" w:hAnsi="Calibri" w:cs="Calibri"/>
          <w:lang w:val="es-ES" w:eastAsia="es-ES_tradnl"/>
        </w:rPr>
      </w:pPr>
    </w:p>
    <w:p w14:paraId="06C25A6A"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78461E5B" wp14:editId="3507801F">
            <wp:extent cx="1390650" cy="45720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69135671" w14:textId="77777777" w:rsidR="00573933" w:rsidRPr="00573933" w:rsidRDefault="00573933" w:rsidP="00573933">
      <w:pPr>
        <w:spacing w:after="0" w:line="240" w:lineRule="auto"/>
        <w:rPr>
          <w:rFonts w:ascii="Calibri" w:eastAsia="Times New Roman" w:hAnsi="Calibri" w:cs="Calibri"/>
          <w:lang w:val="es-ES" w:eastAsia="es-ES_tradnl"/>
        </w:rPr>
      </w:pPr>
    </w:p>
    <w:p w14:paraId="25E82743"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Hoja de actividades:</w:t>
      </w:r>
    </w:p>
    <w:p w14:paraId="5636F2A1" w14:textId="77777777" w:rsidR="00573933" w:rsidRPr="00573933" w:rsidRDefault="00573933" w:rsidP="00573933">
      <w:pPr>
        <w:spacing w:after="0" w:line="240" w:lineRule="auto"/>
        <w:rPr>
          <w:rFonts w:ascii="Calibri" w:eastAsia="Times New Roman" w:hAnsi="Calibri" w:cs="Calibri"/>
          <w:b/>
          <w:lang w:val="es-ES" w:eastAsia="es-ES_tradnl"/>
        </w:rPr>
      </w:pPr>
    </w:p>
    <w:p w14:paraId="1506FAA9"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Calibri" w:eastAsia="Times New Roman" w:hAnsi="Calibri" w:cs="Calibri"/>
          <w:noProof/>
          <w:lang w:val="es-ES" w:eastAsia="es-ES_tradnl"/>
        </w:rPr>
        <w:lastRenderedPageBreak/>
        <mc:AlternateContent>
          <mc:Choice Requires="wps">
            <w:drawing>
              <wp:inline distT="0" distB="0" distL="0" distR="0" wp14:anchorId="7BCAF0DC" wp14:editId="338732B1">
                <wp:extent cx="5356860" cy="3850105"/>
                <wp:effectExtent l="0" t="0" r="15240" b="10795"/>
                <wp:docPr id="1" name="Cuadro de texto 1"/>
                <wp:cNvGraphicFramePr/>
                <a:graphic xmlns:a="http://schemas.openxmlformats.org/drawingml/2006/main">
                  <a:graphicData uri="http://schemas.microsoft.com/office/word/2010/wordprocessingShape">
                    <wps:wsp>
                      <wps:cNvSpPr txBox="1"/>
                      <wps:spPr>
                        <a:xfrm>
                          <a:off x="0" y="0"/>
                          <a:ext cx="5356860" cy="3850105"/>
                        </a:xfrm>
                        <a:prstGeom prst="rect">
                          <a:avLst/>
                        </a:prstGeom>
                        <a:solidFill>
                          <a:sysClr val="window" lastClr="FFFFFF"/>
                        </a:solidFill>
                        <a:ln w="6350">
                          <a:solidFill>
                            <a:prstClr val="black"/>
                          </a:solidFill>
                        </a:ln>
                      </wps:spPr>
                      <wps:txbx>
                        <w:txbxContent>
                          <w:p w14:paraId="648704B7" w14:textId="77777777" w:rsidR="001D1BBA" w:rsidRDefault="004828AF">
                            <w:pPr>
                              <w:rPr>
                                <w:b/>
                                <w:lang w:val="en-US"/>
                              </w:rPr>
                            </w:pPr>
                            <w:r w:rsidRPr="00486407">
                              <w:rPr>
                                <w:b/>
                                <w:lang w:val="en-US"/>
                              </w:rPr>
                              <w:t xml:space="preserve">Actividad 1: </w:t>
                            </w:r>
                          </w:p>
                          <w:p w14:paraId="2ACCBB72" w14:textId="77777777" w:rsidR="00573933" w:rsidRPr="00486407" w:rsidRDefault="00573933" w:rsidP="00573933">
                            <w:pPr>
                              <w:rPr>
                                <w:lang w:val="en-US"/>
                              </w:rPr>
                            </w:pPr>
                          </w:p>
                          <w:p w14:paraId="0B3FCB86" w14:textId="77777777" w:rsidR="001D1BBA" w:rsidRDefault="004828AF">
                            <w:pPr>
                              <w:rPr>
                                <w:lang w:val="en-US"/>
                              </w:rPr>
                            </w:pPr>
                            <w:r w:rsidRPr="00486407">
                              <w:rPr>
                                <w:lang w:val="en-US"/>
                              </w:rPr>
                              <w:t xml:space="preserve">Investiga los requisitos legales para las instalaciones energéticas de tu localidad, compártelo con el grupo y discute si estas normativas contribuyen a la sostenibilidad. </w:t>
                            </w:r>
                          </w:p>
                          <w:p w14:paraId="296F959E" w14:textId="77777777" w:rsidR="00573933" w:rsidRPr="00486407" w:rsidRDefault="00573933" w:rsidP="00573933">
                            <w:pPr>
                              <w:rPr>
                                <w:lang w:val="en-US"/>
                              </w:rPr>
                            </w:pPr>
                          </w:p>
                          <w:tbl>
                            <w:tblPr>
                              <w:tblStyle w:val="Tabelraster"/>
                              <w:tblW w:w="0" w:type="auto"/>
                              <w:tblLook w:val="04A0" w:firstRow="1" w:lastRow="0" w:firstColumn="1" w:lastColumn="0" w:noHBand="0" w:noVBand="1"/>
                            </w:tblPr>
                            <w:tblGrid>
                              <w:gridCol w:w="1838"/>
                              <w:gridCol w:w="3260"/>
                              <w:gridCol w:w="3030"/>
                            </w:tblGrid>
                            <w:tr w:rsidR="00573933" w14:paraId="09729685" w14:textId="77777777" w:rsidTr="00836BCB">
                              <w:trPr>
                                <w:trHeight w:val="840"/>
                              </w:trPr>
                              <w:tc>
                                <w:tcPr>
                                  <w:tcW w:w="5098" w:type="dxa"/>
                                  <w:gridSpan w:val="2"/>
                                  <w:vAlign w:val="center"/>
                                </w:tcPr>
                                <w:p w14:paraId="38CBA23E" w14:textId="77777777" w:rsidR="001D1BBA" w:rsidRDefault="004828AF">
                                  <w:pPr>
                                    <w:jc w:val="center"/>
                                    <w:rPr>
                                      <w:lang w:val="en-US"/>
                                    </w:rPr>
                                  </w:pPr>
                                  <w:r w:rsidRPr="00486407">
                                    <w:rPr>
                                      <w:lang w:val="en-US"/>
                                    </w:rPr>
                                    <w:t>Legislación local sobre instalaciones energéticas</w:t>
                                  </w:r>
                                </w:p>
                              </w:tc>
                              <w:tc>
                                <w:tcPr>
                                  <w:tcW w:w="3030" w:type="dxa"/>
                                </w:tcPr>
                                <w:p w14:paraId="771C082D" w14:textId="77777777" w:rsidR="001D1BBA" w:rsidRDefault="004828AF">
                                  <w:r>
                                    <w:t>Localidad:</w:t>
                                  </w:r>
                                </w:p>
                              </w:tc>
                            </w:tr>
                            <w:tr w:rsidR="00573933" w14:paraId="263B02DB" w14:textId="77777777" w:rsidTr="00836BCB">
                              <w:trPr>
                                <w:trHeight w:val="840"/>
                              </w:trPr>
                              <w:tc>
                                <w:tcPr>
                                  <w:tcW w:w="1838" w:type="dxa"/>
                                  <w:vAlign w:val="center"/>
                                </w:tcPr>
                                <w:p w14:paraId="0C051CA6" w14:textId="77777777" w:rsidR="001D1BBA" w:rsidRDefault="004828AF">
                                  <w:pPr>
                                    <w:jc w:val="center"/>
                                  </w:pPr>
                                  <w:r>
                                    <w:t>Electricidad</w:t>
                                  </w:r>
                                </w:p>
                              </w:tc>
                              <w:tc>
                                <w:tcPr>
                                  <w:tcW w:w="6290" w:type="dxa"/>
                                  <w:gridSpan w:val="2"/>
                                  <w:vAlign w:val="center"/>
                                </w:tcPr>
                                <w:p w14:paraId="3B28C5DA" w14:textId="77777777" w:rsidR="00573933" w:rsidRDefault="00573933" w:rsidP="00836BCB">
                                  <w:pPr>
                                    <w:jc w:val="center"/>
                                  </w:pPr>
                                </w:p>
                              </w:tc>
                            </w:tr>
                            <w:tr w:rsidR="00573933" w14:paraId="07A67DDF" w14:textId="77777777" w:rsidTr="00836BCB">
                              <w:trPr>
                                <w:trHeight w:val="695"/>
                              </w:trPr>
                              <w:tc>
                                <w:tcPr>
                                  <w:tcW w:w="1838" w:type="dxa"/>
                                  <w:vAlign w:val="center"/>
                                </w:tcPr>
                                <w:p w14:paraId="40E94A0D" w14:textId="77777777" w:rsidR="001D1BBA" w:rsidRDefault="004828AF">
                                  <w:pPr>
                                    <w:jc w:val="center"/>
                                  </w:pPr>
                                  <w:r>
                                    <w:t>Calefacción</w:t>
                                  </w:r>
                                </w:p>
                              </w:tc>
                              <w:tc>
                                <w:tcPr>
                                  <w:tcW w:w="6290" w:type="dxa"/>
                                  <w:gridSpan w:val="2"/>
                                  <w:vAlign w:val="center"/>
                                </w:tcPr>
                                <w:p w14:paraId="50CA9AEE" w14:textId="77777777" w:rsidR="00573933" w:rsidRDefault="00573933" w:rsidP="00836BCB">
                                  <w:pPr>
                                    <w:jc w:val="center"/>
                                  </w:pPr>
                                </w:p>
                              </w:tc>
                            </w:tr>
                            <w:tr w:rsidR="00573933" w14:paraId="736C5795" w14:textId="77777777" w:rsidTr="00836BCB">
                              <w:trPr>
                                <w:trHeight w:val="705"/>
                              </w:trPr>
                              <w:tc>
                                <w:tcPr>
                                  <w:tcW w:w="1838" w:type="dxa"/>
                                  <w:vAlign w:val="center"/>
                                </w:tcPr>
                                <w:p w14:paraId="19378C96" w14:textId="77777777" w:rsidR="001D1BBA" w:rsidRDefault="004828AF">
                                  <w:pPr>
                                    <w:jc w:val="center"/>
                                  </w:pPr>
                                  <w:r>
                                    <w:t>Agua caliente</w:t>
                                  </w:r>
                                </w:p>
                              </w:tc>
                              <w:tc>
                                <w:tcPr>
                                  <w:tcW w:w="6290" w:type="dxa"/>
                                  <w:gridSpan w:val="2"/>
                                  <w:vAlign w:val="center"/>
                                </w:tcPr>
                                <w:p w14:paraId="03190F4B" w14:textId="77777777" w:rsidR="00573933" w:rsidRDefault="00573933" w:rsidP="00836BCB">
                                  <w:pPr>
                                    <w:jc w:val="center"/>
                                  </w:pPr>
                                </w:p>
                              </w:tc>
                            </w:tr>
                            <w:tr w:rsidR="00573933" w14:paraId="0FD94D89" w14:textId="77777777" w:rsidTr="00836BCB">
                              <w:trPr>
                                <w:trHeight w:val="702"/>
                              </w:trPr>
                              <w:tc>
                                <w:tcPr>
                                  <w:tcW w:w="1838" w:type="dxa"/>
                                  <w:vAlign w:val="center"/>
                                </w:tcPr>
                                <w:p w14:paraId="1E68D6D6" w14:textId="77777777" w:rsidR="001D1BBA" w:rsidRDefault="004828AF">
                                  <w:pPr>
                                    <w:jc w:val="center"/>
                                  </w:pPr>
                                  <w:r>
                                    <w:t>Otros</w:t>
                                  </w:r>
                                </w:p>
                              </w:tc>
                              <w:tc>
                                <w:tcPr>
                                  <w:tcW w:w="6290" w:type="dxa"/>
                                  <w:gridSpan w:val="2"/>
                                  <w:vAlign w:val="center"/>
                                </w:tcPr>
                                <w:p w14:paraId="370682EB" w14:textId="77777777" w:rsidR="00573933" w:rsidRDefault="00573933" w:rsidP="00836BCB">
                                  <w:pPr>
                                    <w:jc w:val="center"/>
                                  </w:pPr>
                                </w:p>
                              </w:tc>
                            </w:tr>
                          </w:tbl>
                          <w:p w14:paraId="1E804448" w14:textId="77777777" w:rsidR="00573933" w:rsidRDefault="00573933" w:rsidP="0057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CAF0DC" id="_x0000_t202" coordsize="21600,21600" o:spt="202" path="m,l,21600r21600,l21600,xe">
                <v:stroke joinstyle="miter"/>
                <v:path gradientshapeok="t" o:connecttype="rect"/>
              </v:shapetype>
              <v:shape id="Cuadro de texto 1" o:spid="_x0000_s1026" type="#_x0000_t202" style="width:421.8pt;height:3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" fillcolor="window" strokeweight=".5pt">
                <v:textbox>
                  <w:txbxContent>
                    <w:p w14:paraId="648704B7" w14:textId="77777777" w:rsidR="001D1BBA" w:rsidRDefault="004828AF">
                      <w:pPr>
                        <w:rPr>
                          <w:b/>
                          <w:lang w:val="en-US"/>
                        </w:rPr>
                      </w:pPr>
                      <w:r w:rsidRPr="00486407">
                        <w:rPr>
                          <w:b/>
                          <w:lang w:val="en-US"/>
                        </w:rPr>
                        <w:t xml:space="preserve">Actividad 1: </w:t>
                      </w:r>
                    </w:p>
                    <w:p w14:paraId="2ACCBB72" w14:textId="77777777" w:rsidR="00573933" w:rsidRPr="00486407" w:rsidRDefault="00573933" w:rsidP="00573933">
                      <w:pPr>
                        <w:rPr>
                          <w:lang w:val="en-US"/>
                        </w:rPr>
                      </w:pPr>
                    </w:p>
                    <w:p w14:paraId="0B3FCB86" w14:textId="77777777" w:rsidR="001D1BBA" w:rsidRDefault="004828AF">
                      <w:pPr>
                        <w:rPr>
                          <w:lang w:val="en-US"/>
                        </w:rPr>
                      </w:pPr>
                      <w:r w:rsidRPr="00486407">
                        <w:rPr>
                          <w:lang w:val="en-US"/>
                        </w:rPr>
                        <w:t xml:space="preserve">Investiga los requisitos legales para las instalaciones energéticas de tu localidad, compártelo con el grupo y discute si estas normativas contribuyen a la sostenibilidad. </w:t>
                      </w:r>
                    </w:p>
                    <w:p w14:paraId="296F959E" w14:textId="77777777" w:rsidR="00573933" w:rsidRPr="00486407" w:rsidRDefault="00573933" w:rsidP="00573933">
                      <w:pPr>
                        <w:rPr>
                          <w:lang w:val="en-US"/>
                        </w:rPr>
                      </w:pPr>
                    </w:p>
                    <w:tbl>
                      <w:tblPr>
                        <w:tblStyle w:val="Tabelraster"/>
                        <w:tblW w:w="0" w:type="auto"/>
                        <w:tblLook w:val="04A0" w:firstRow="1" w:lastRow="0" w:firstColumn="1" w:lastColumn="0" w:noHBand="0" w:noVBand="1"/>
                      </w:tblPr>
                      <w:tblGrid>
                        <w:gridCol w:w="1838"/>
                        <w:gridCol w:w="3260"/>
                        <w:gridCol w:w="3030"/>
                      </w:tblGrid>
                      <w:tr w:rsidR="00573933" w14:paraId="09729685" w14:textId="77777777" w:rsidTr="00836BCB">
                        <w:trPr>
                          <w:trHeight w:val="840"/>
                        </w:trPr>
                        <w:tc>
                          <w:tcPr>
                            <w:tcW w:w="5098" w:type="dxa"/>
                            <w:gridSpan w:val="2"/>
                            <w:vAlign w:val="center"/>
                          </w:tcPr>
                          <w:p w14:paraId="38CBA23E" w14:textId="77777777" w:rsidR="001D1BBA" w:rsidRDefault="004828AF">
                            <w:pPr>
                              <w:jc w:val="center"/>
                              <w:rPr>
                                <w:lang w:val="en-US"/>
                              </w:rPr>
                            </w:pPr>
                            <w:r w:rsidRPr="00486407">
                              <w:rPr>
                                <w:lang w:val="en-US"/>
                              </w:rPr>
                              <w:t>Legislación local sobre instalaciones energéticas</w:t>
                            </w:r>
                          </w:p>
                        </w:tc>
                        <w:tc>
                          <w:tcPr>
                            <w:tcW w:w="3030" w:type="dxa"/>
                          </w:tcPr>
                          <w:p w14:paraId="771C082D" w14:textId="77777777" w:rsidR="001D1BBA" w:rsidRDefault="004828AF">
                            <w:r>
                              <w:t>Localidad:</w:t>
                            </w:r>
                          </w:p>
                        </w:tc>
                      </w:tr>
                      <w:tr w:rsidR="00573933" w14:paraId="263B02DB" w14:textId="77777777" w:rsidTr="00836BCB">
                        <w:trPr>
                          <w:trHeight w:val="840"/>
                        </w:trPr>
                        <w:tc>
                          <w:tcPr>
                            <w:tcW w:w="1838" w:type="dxa"/>
                            <w:vAlign w:val="center"/>
                          </w:tcPr>
                          <w:p w14:paraId="0C051CA6" w14:textId="77777777" w:rsidR="001D1BBA" w:rsidRDefault="004828AF">
                            <w:pPr>
                              <w:jc w:val="center"/>
                            </w:pPr>
                            <w:r>
                              <w:t>Electricidad</w:t>
                            </w:r>
                          </w:p>
                        </w:tc>
                        <w:tc>
                          <w:tcPr>
                            <w:tcW w:w="6290" w:type="dxa"/>
                            <w:gridSpan w:val="2"/>
                            <w:vAlign w:val="center"/>
                          </w:tcPr>
                          <w:p w14:paraId="3B28C5DA" w14:textId="77777777" w:rsidR="00573933" w:rsidRDefault="00573933" w:rsidP="00836BCB">
                            <w:pPr>
                              <w:jc w:val="center"/>
                            </w:pPr>
                          </w:p>
                        </w:tc>
                      </w:tr>
                      <w:tr w:rsidR="00573933" w14:paraId="07A67DDF" w14:textId="77777777" w:rsidTr="00836BCB">
                        <w:trPr>
                          <w:trHeight w:val="695"/>
                        </w:trPr>
                        <w:tc>
                          <w:tcPr>
                            <w:tcW w:w="1838" w:type="dxa"/>
                            <w:vAlign w:val="center"/>
                          </w:tcPr>
                          <w:p w14:paraId="40E94A0D" w14:textId="77777777" w:rsidR="001D1BBA" w:rsidRDefault="004828AF">
                            <w:pPr>
                              <w:jc w:val="center"/>
                            </w:pPr>
                            <w:r>
                              <w:t>Calefacción</w:t>
                            </w:r>
                          </w:p>
                        </w:tc>
                        <w:tc>
                          <w:tcPr>
                            <w:tcW w:w="6290" w:type="dxa"/>
                            <w:gridSpan w:val="2"/>
                            <w:vAlign w:val="center"/>
                          </w:tcPr>
                          <w:p w14:paraId="50CA9AEE" w14:textId="77777777" w:rsidR="00573933" w:rsidRDefault="00573933" w:rsidP="00836BCB">
                            <w:pPr>
                              <w:jc w:val="center"/>
                            </w:pPr>
                          </w:p>
                        </w:tc>
                      </w:tr>
                      <w:tr w:rsidR="00573933" w14:paraId="736C5795" w14:textId="77777777" w:rsidTr="00836BCB">
                        <w:trPr>
                          <w:trHeight w:val="705"/>
                        </w:trPr>
                        <w:tc>
                          <w:tcPr>
                            <w:tcW w:w="1838" w:type="dxa"/>
                            <w:vAlign w:val="center"/>
                          </w:tcPr>
                          <w:p w14:paraId="19378C96" w14:textId="77777777" w:rsidR="001D1BBA" w:rsidRDefault="004828AF">
                            <w:pPr>
                              <w:jc w:val="center"/>
                            </w:pPr>
                            <w:r>
                              <w:t>Agua caliente</w:t>
                            </w:r>
                          </w:p>
                        </w:tc>
                        <w:tc>
                          <w:tcPr>
                            <w:tcW w:w="6290" w:type="dxa"/>
                            <w:gridSpan w:val="2"/>
                            <w:vAlign w:val="center"/>
                          </w:tcPr>
                          <w:p w14:paraId="03190F4B" w14:textId="77777777" w:rsidR="00573933" w:rsidRDefault="00573933" w:rsidP="00836BCB">
                            <w:pPr>
                              <w:jc w:val="center"/>
                            </w:pPr>
                          </w:p>
                        </w:tc>
                      </w:tr>
                      <w:tr w:rsidR="00573933" w14:paraId="0FD94D89" w14:textId="77777777" w:rsidTr="00836BCB">
                        <w:trPr>
                          <w:trHeight w:val="702"/>
                        </w:trPr>
                        <w:tc>
                          <w:tcPr>
                            <w:tcW w:w="1838" w:type="dxa"/>
                            <w:vAlign w:val="center"/>
                          </w:tcPr>
                          <w:p w14:paraId="1E68D6D6" w14:textId="77777777" w:rsidR="001D1BBA" w:rsidRDefault="004828AF">
                            <w:pPr>
                              <w:jc w:val="center"/>
                            </w:pPr>
                            <w:r>
                              <w:t>Otros</w:t>
                            </w:r>
                          </w:p>
                        </w:tc>
                        <w:tc>
                          <w:tcPr>
                            <w:tcW w:w="6290" w:type="dxa"/>
                            <w:gridSpan w:val="2"/>
                            <w:vAlign w:val="center"/>
                          </w:tcPr>
                          <w:p w14:paraId="370682EB" w14:textId="77777777" w:rsidR="00573933" w:rsidRDefault="00573933" w:rsidP="00836BCB">
                            <w:pPr>
                              <w:jc w:val="center"/>
                            </w:pPr>
                          </w:p>
                        </w:tc>
                      </w:tr>
                    </w:tbl>
                    <w:p w14:paraId="1E804448" w14:textId="77777777" w:rsidR="00573933" w:rsidRDefault="00573933" w:rsidP="00573933"/>
                  </w:txbxContent>
                </v:textbox>
                <w10:anchorlock/>
              </v:shape>
            </w:pict>
          </mc:Fallback>
        </mc:AlternateContent>
      </w:r>
    </w:p>
    <w:p w14:paraId="47CAD5A6" w14:textId="77777777" w:rsidR="00573933" w:rsidRPr="00573933" w:rsidRDefault="00573933" w:rsidP="00573933">
      <w:pPr>
        <w:spacing w:after="0" w:line="240" w:lineRule="auto"/>
        <w:rPr>
          <w:rFonts w:ascii="Calibri" w:eastAsia="Times New Roman" w:hAnsi="Calibri" w:cs="Calibri"/>
          <w:lang w:val="es-ES" w:eastAsia="es-ES_tradnl"/>
        </w:rPr>
      </w:pPr>
    </w:p>
    <w:p w14:paraId="4B731A3F" w14:textId="77777777" w:rsidR="00573933" w:rsidRPr="00573933" w:rsidRDefault="00573933" w:rsidP="00573933">
      <w:pPr>
        <w:spacing w:after="0" w:line="240" w:lineRule="auto"/>
        <w:rPr>
          <w:rFonts w:ascii="Calibri" w:eastAsia="Times New Roman" w:hAnsi="Calibri" w:cs="Calibri"/>
          <w:lang w:val="es-ES" w:eastAsia="es-ES_tradnl"/>
        </w:rPr>
      </w:pPr>
    </w:p>
    <w:p w14:paraId="19C2ADAB"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C8D373C"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Otros recursos:</w:t>
      </w:r>
    </w:p>
    <w:p w14:paraId="308CE8E4" w14:textId="77777777" w:rsidR="00573933" w:rsidRPr="00573933" w:rsidRDefault="00573933" w:rsidP="00573933">
      <w:pPr>
        <w:spacing w:after="0" w:line="240" w:lineRule="auto"/>
        <w:rPr>
          <w:rFonts w:ascii="Calibri" w:eastAsia="Times New Roman" w:hAnsi="Calibri" w:cs="Calibri"/>
          <w:color w:val="FF0000"/>
          <w:lang w:val="es-ES" w:eastAsia="es-ES_tradnl"/>
        </w:rPr>
      </w:pPr>
    </w:p>
    <w:tbl>
      <w:tblPr>
        <w:tblStyle w:val="Tabelraster"/>
        <w:tblW w:w="0" w:type="auto"/>
        <w:tblLook w:val="04A0" w:firstRow="1" w:lastRow="0" w:firstColumn="1" w:lastColumn="0" w:noHBand="0" w:noVBand="1"/>
      </w:tblPr>
      <w:tblGrid>
        <w:gridCol w:w="1696"/>
        <w:gridCol w:w="6792"/>
      </w:tblGrid>
      <w:tr w:rsidR="00573933" w:rsidRPr="00163E1A" w14:paraId="46D8491F" w14:textId="77777777" w:rsidTr="00683F4F">
        <w:tc>
          <w:tcPr>
            <w:tcW w:w="1696" w:type="dxa"/>
          </w:tcPr>
          <w:p w14:paraId="28CF427B" w14:textId="77777777" w:rsidR="001D1BBA" w:rsidRDefault="004828AF">
            <w:pPr>
              <w:rPr>
                <w:rFonts w:ascii="Calibri" w:eastAsia="Times New Roman" w:hAnsi="Calibri" w:cs="Calibri"/>
                <w:lang w:eastAsia="es-ES_tradnl"/>
              </w:rPr>
            </w:pPr>
            <w:r w:rsidRPr="00573933">
              <w:rPr>
                <w:rFonts w:ascii="Calibri" w:eastAsia="Times New Roman" w:hAnsi="Calibri" w:cs="Calibri"/>
                <w:lang w:eastAsia="es-ES_tradnl"/>
              </w:rPr>
              <w:t>Vídeo 1</w:t>
            </w:r>
          </w:p>
        </w:tc>
        <w:tc>
          <w:tcPr>
            <w:tcW w:w="6792" w:type="dxa"/>
          </w:tcPr>
          <w:p w14:paraId="32361F62" w14:textId="77777777" w:rsidR="001D1BBA" w:rsidRDefault="002B62F8">
            <w:pPr>
              <w:pBdr>
                <w:top w:val="nil"/>
                <w:left w:val="nil"/>
                <w:bottom w:val="nil"/>
                <w:right w:val="nil"/>
                <w:between w:val="nil"/>
              </w:pBdr>
              <w:rPr>
                <w:rFonts w:ascii="Calibri" w:eastAsia="Times New Roman" w:hAnsi="Calibri" w:cs="Calibri"/>
                <w:lang w:eastAsia="es-ES_tradnl"/>
              </w:rPr>
            </w:pPr>
            <w:hyperlink r:id="rId28" w:history="1">
              <w:r w:rsidR="00573933" w:rsidRPr="00573933">
                <w:rPr>
                  <w:rFonts w:ascii="Calibri" w:eastAsia="Times New Roman" w:hAnsi="Calibri" w:cs="Calibri"/>
                  <w:u w:val="single"/>
                  <w:lang w:eastAsia="es-ES_tradnl"/>
                </w:rPr>
                <w:t>https://www.youtube.com/watch?v=b1LQSezKxnA</w:t>
              </w:r>
            </w:hyperlink>
          </w:p>
          <w:p w14:paraId="615EBD01" w14:textId="77777777" w:rsidR="001D1BBA" w:rsidRDefault="004828AF">
            <w:pPr>
              <w:pBdr>
                <w:top w:val="nil"/>
                <w:left w:val="nil"/>
                <w:bottom w:val="nil"/>
                <w:right w:val="nil"/>
                <w:between w:val="nil"/>
              </w:pBdr>
              <w:rPr>
                <w:rFonts w:ascii="Calibri" w:eastAsia="Times New Roman" w:hAnsi="Calibri" w:cs="Calibri"/>
                <w:lang w:val="en-US" w:eastAsia="es-ES_tradnl"/>
              </w:rPr>
            </w:pPr>
            <w:r w:rsidRPr="00573933">
              <w:rPr>
                <w:rFonts w:ascii="Calibri" w:eastAsia="Times New Roman" w:hAnsi="Calibri" w:cs="Calibri"/>
                <w:lang w:val="en-US" w:eastAsia="es-ES_tradnl"/>
              </w:rPr>
              <w:t>Vídeo sobre cómo China planea conquistar el futuro de la energía.</w:t>
            </w:r>
          </w:p>
          <w:p w14:paraId="0A85B75E"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p>
        </w:tc>
      </w:tr>
      <w:tr w:rsidR="00573933" w:rsidRPr="00163E1A" w14:paraId="70F71567" w14:textId="77777777" w:rsidTr="00683F4F">
        <w:tc>
          <w:tcPr>
            <w:tcW w:w="1696" w:type="dxa"/>
          </w:tcPr>
          <w:p w14:paraId="7279F809" w14:textId="77777777" w:rsidR="001D1BBA" w:rsidRDefault="004828AF">
            <w:pPr>
              <w:rPr>
                <w:rFonts w:ascii="Calibri" w:eastAsia="Times New Roman" w:hAnsi="Calibri" w:cs="Calibri"/>
                <w:lang w:eastAsia="es-ES_tradnl"/>
              </w:rPr>
            </w:pPr>
            <w:r w:rsidRPr="00573933">
              <w:rPr>
                <w:rFonts w:ascii="Calibri" w:eastAsia="Times New Roman" w:hAnsi="Calibri" w:cs="Calibri"/>
                <w:lang w:eastAsia="es-ES_tradnl"/>
              </w:rPr>
              <w:t>Vídeo 2</w:t>
            </w:r>
          </w:p>
        </w:tc>
        <w:tc>
          <w:tcPr>
            <w:tcW w:w="6792" w:type="dxa"/>
          </w:tcPr>
          <w:p w14:paraId="4C2D5FF0" w14:textId="77777777" w:rsidR="001D1BBA" w:rsidRDefault="002B62F8">
            <w:pPr>
              <w:pBdr>
                <w:top w:val="nil"/>
                <w:left w:val="nil"/>
                <w:bottom w:val="nil"/>
                <w:right w:val="nil"/>
                <w:between w:val="nil"/>
              </w:pBdr>
              <w:rPr>
                <w:rFonts w:ascii="Calibri" w:eastAsia="Times New Roman" w:hAnsi="Calibri" w:cs="Calibri"/>
                <w:lang w:eastAsia="es-ES_tradnl"/>
              </w:rPr>
            </w:pPr>
            <w:hyperlink r:id="rId29" w:history="1">
              <w:r w:rsidR="00573933" w:rsidRPr="00573933">
                <w:rPr>
                  <w:rFonts w:ascii="Calibri" w:eastAsia="Times New Roman" w:hAnsi="Calibri" w:cs="Calibri"/>
                  <w:u w:val="single"/>
                  <w:lang w:eastAsia="es-ES_tradnl"/>
                </w:rPr>
                <w:t>https://www.youtube.com/watch?v=w-wINiOMYeY</w:t>
              </w:r>
            </w:hyperlink>
          </w:p>
          <w:p w14:paraId="03C65EF8" w14:textId="77777777" w:rsidR="001D1BBA" w:rsidRDefault="004828AF">
            <w:pPr>
              <w:pBdr>
                <w:top w:val="nil"/>
                <w:left w:val="nil"/>
                <w:bottom w:val="nil"/>
                <w:right w:val="nil"/>
                <w:between w:val="nil"/>
              </w:pBdr>
              <w:rPr>
                <w:rFonts w:ascii="Calibri" w:eastAsia="Times New Roman" w:hAnsi="Calibri" w:cs="Calibri"/>
                <w:lang w:val="en-US" w:eastAsia="es-ES_tradnl"/>
              </w:rPr>
            </w:pPr>
            <w:r w:rsidRPr="00573933">
              <w:rPr>
                <w:rFonts w:ascii="Calibri" w:eastAsia="Times New Roman" w:hAnsi="Calibri" w:cs="Calibri"/>
                <w:lang w:val="en-US" w:eastAsia="es-ES_tradnl"/>
              </w:rPr>
              <w:t>Vídeo con declaraciones de la Agencia Internacional de la Energía de Canadá sobre sus políticas energéticas para frenar el cambio climático.</w:t>
            </w:r>
          </w:p>
          <w:p w14:paraId="6C360F55" w14:textId="77777777" w:rsidR="00573933" w:rsidRPr="00573933" w:rsidRDefault="00573933" w:rsidP="00573933">
            <w:pPr>
              <w:pBdr>
                <w:top w:val="nil"/>
                <w:left w:val="nil"/>
                <w:bottom w:val="nil"/>
                <w:right w:val="nil"/>
                <w:between w:val="nil"/>
              </w:pBdr>
              <w:rPr>
                <w:rFonts w:ascii="Calibri" w:eastAsia="Times New Roman" w:hAnsi="Calibri" w:cs="Calibri"/>
                <w:lang w:val="en-US" w:eastAsia="es-ES_tradnl"/>
              </w:rPr>
            </w:pPr>
          </w:p>
        </w:tc>
      </w:tr>
    </w:tbl>
    <w:p w14:paraId="51FD156A"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752B6D3B"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1E0A5597"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0D823DBA" w14:textId="77777777" w:rsidR="001D1BBA" w:rsidRDefault="004828AF">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2. CÁLCULO DEL CONSUMO DE ENERGÍA</w:t>
      </w:r>
    </w:p>
    <w:p w14:paraId="5886C111"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44A9815E" w14:textId="77777777" w:rsidR="001D1BBA" w:rsidRDefault="004828AF">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Sesiones 7-13.</w:t>
      </w:r>
    </w:p>
    <w:p w14:paraId="35D4C4F9"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3E95456C" w14:textId="77777777" w:rsidR="00573933" w:rsidRPr="00573933" w:rsidRDefault="00573933" w:rsidP="00573933">
      <w:pPr>
        <w:spacing w:after="0" w:line="240" w:lineRule="auto"/>
        <w:rPr>
          <w:rFonts w:ascii="Calibri" w:eastAsia="Times New Roman" w:hAnsi="Calibri" w:cs="Calibri"/>
          <w:color w:val="FF0000"/>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64B0730F" wp14:editId="603B0095">
            <wp:extent cx="1390650" cy="457200"/>
            <wp:effectExtent l="0" t="0" r="0" b="0"/>
            <wp:docPr id="6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7F950637"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131C5ED9" w14:textId="77777777" w:rsidR="001D1BBA" w:rsidRDefault="004828AF">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Hoja de actividades:</w:t>
      </w:r>
    </w:p>
    <w:p w14:paraId="426F6FD7"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4822701C"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6C33B650"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529230D0" wp14:editId="4D678FDA">
                <wp:extent cx="5429885" cy="2229853"/>
                <wp:effectExtent l="0" t="0" r="18415" b="18415"/>
                <wp:docPr id="39" name="Cuadro de texto 7"/>
                <wp:cNvGraphicFramePr/>
                <a:graphic xmlns:a="http://schemas.openxmlformats.org/drawingml/2006/main">
                  <a:graphicData uri="http://schemas.microsoft.com/office/word/2010/wordprocessingShape">
                    <wps:wsp>
                      <wps:cNvSpPr txBox="1"/>
                      <wps:spPr>
                        <a:xfrm>
                          <a:off x="0" y="0"/>
                          <a:ext cx="5429885" cy="2229853"/>
                        </a:xfrm>
                        <a:prstGeom prst="rect">
                          <a:avLst/>
                        </a:prstGeom>
                        <a:solidFill>
                          <a:sysClr val="window" lastClr="FFFFFF"/>
                        </a:solidFill>
                        <a:ln w="6350">
                          <a:solidFill>
                            <a:prstClr val="black"/>
                          </a:solidFill>
                        </a:ln>
                      </wps:spPr>
                      <wps:txbx>
                        <w:txbxContent>
                          <w:p w14:paraId="53ED99F1" w14:textId="77777777" w:rsidR="001D1BBA" w:rsidRDefault="004828AF">
                            <w:pPr>
                              <w:rPr>
                                <w:b/>
                                <w:lang w:val="en-US"/>
                              </w:rPr>
                            </w:pPr>
                            <w:r w:rsidRPr="00486407">
                              <w:rPr>
                                <w:b/>
                                <w:lang w:val="en-US"/>
                              </w:rPr>
                              <w:t>Actividad 2:</w:t>
                            </w:r>
                          </w:p>
                          <w:p w14:paraId="5D378439" w14:textId="77777777" w:rsidR="00573933" w:rsidRPr="00486407" w:rsidRDefault="00573933" w:rsidP="00573933">
                            <w:pPr>
                              <w:rPr>
                                <w:lang w:val="en-US"/>
                              </w:rPr>
                            </w:pPr>
                          </w:p>
                          <w:p w14:paraId="35D85819" w14:textId="77777777" w:rsidR="001D1BBA" w:rsidRDefault="004828AF">
                            <w:pPr>
                              <w:rPr>
                                <w:lang w:val="en-US"/>
                              </w:rPr>
                            </w:pPr>
                            <w:r w:rsidRPr="00486407">
                              <w:rPr>
                                <w:lang w:val="en-US"/>
                              </w:rPr>
                              <w:t>Tras analizar el gasto anual de electricidad por el uso de bombillas de 100W de 950lm que puedes leer en el ejemplo del punto 2 del tema, optas por cambiarlas por luces LED de lúmenes similares; te sale más barato de lo que pensabas: 25€ y tienen un consumo de 9,5W así que, para confirmar si es una buena inversión, haces el cálculo.</w:t>
                            </w:r>
                          </w:p>
                          <w:p w14:paraId="47B8854F" w14:textId="77777777" w:rsidR="00573933" w:rsidRPr="00486407" w:rsidRDefault="00573933" w:rsidP="00573933">
                            <w:pPr>
                              <w:rPr>
                                <w:lang w:val="en-US"/>
                              </w:rPr>
                            </w:pPr>
                          </w:p>
                          <w:p w14:paraId="0CDEF375" w14:textId="77777777" w:rsidR="001D1BBA" w:rsidRDefault="004828AF">
                            <w:pPr>
                              <w:rPr>
                                <w:lang w:val="en-US"/>
                              </w:rPr>
                            </w:pPr>
                            <w:r w:rsidRPr="00486407">
                              <w:rPr>
                                <w:lang w:val="en-US"/>
                              </w:rPr>
                              <w:t xml:space="preserve">¿Cuál será su consumo anual de iluminación una vez instaladas las luces LED? </w:t>
                            </w:r>
                          </w:p>
                          <w:p w14:paraId="602E751E"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7" style="width:427.55pt;height:175.6pt;visibility:visible;mso-wrap-style:square;mso-left-percent:-10001;mso-top-percent:-10001;mso-position-horizontal:absolute;mso-position-horizontal-relative:char;mso-position-vertical:absolute;mso-position-vertical-relative:line;mso-left-percent:-10001;mso-top-percent:-10001;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" w14:anchorId="04559370">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2:</w:t>
                      </w:r>
                    </w:p>
                    <w:p w:rsidRPr="00486407" w:rsidR="00573933" w:rsidP="00573933" w:rsidRDefault="00573933" w14:paraId="3F9A1672"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Tras analizar el gasto anual de electricidad por el uso de bombillas de 100W de 950lm que puedes leer en el ejemplo del punto 2 del tema, optas por cambiarlas por luces LED de lúmenes similares; te sale más barato de lo que pensabas: 25€ y tienen un consumo de 9,5W así que, para confirmar si es una buena inversión, haces el cálculo.</w:t>
                      </w:r>
                    </w:p>
                    <w:p w:rsidRPr="00486407" w:rsidR="00573933" w:rsidP="00573933" w:rsidRDefault="00573933" w14:paraId="01B27369"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¿Cuál será su consumo anual de iluminación una vez instaladas las luces LED? </w:t>
                      </w:r>
                    </w:p>
                    <w:p w:rsidRPr="00486407" w:rsidR="00573933" w:rsidP="00573933" w:rsidRDefault="00573933" w14:paraId="0F43B470" w14:textId="77777777">
                      <w:pPr>
                        <w:rPr>
                          <w:lang w:val="en-US"/>
                        </w:rPr>
                      </w:pPr>
                    </w:p>
                  </w:txbxContent>
                </v:textbox>
                <w10:anchorlock/>
              </v:shape>
            </w:pict>
          </mc:Fallback>
        </mc:AlternateContent>
      </w:r>
    </w:p>
    <w:p w14:paraId="16E61A9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496F2B1"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DE92FFD"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19067471" wp14:editId="27ADC927">
                <wp:extent cx="5396230" cy="3039979"/>
                <wp:effectExtent l="0" t="0" r="13970" b="8255"/>
                <wp:docPr id="21" name="Cuadro de texto 21"/>
                <wp:cNvGraphicFramePr/>
                <a:graphic xmlns:a="http://schemas.openxmlformats.org/drawingml/2006/main">
                  <a:graphicData uri="http://schemas.microsoft.com/office/word/2010/wordprocessingShape">
                    <wps:wsp>
                      <wps:cNvSpPr txBox="1"/>
                      <wps:spPr>
                        <a:xfrm>
                          <a:off x="0" y="0"/>
                          <a:ext cx="5396230" cy="3039979"/>
                        </a:xfrm>
                        <a:prstGeom prst="rect">
                          <a:avLst/>
                        </a:prstGeom>
                        <a:solidFill>
                          <a:sysClr val="window" lastClr="FFFFFF"/>
                        </a:solidFill>
                        <a:ln w="6350">
                          <a:solidFill>
                            <a:prstClr val="black"/>
                          </a:solidFill>
                        </a:ln>
                      </wps:spPr>
                      <wps:txbx>
                        <w:txbxContent>
                          <w:p w14:paraId="206F2D2D" w14:textId="77777777" w:rsidR="001D1BBA" w:rsidRDefault="004828AF">
                            <w:pPr>
                              <w:rPr>
                                <w:b/>
                                <w:lang w:val="en-US"/>
                              </w:rPr>
                            </w:pPr>
                            <w:r w:rsidRPr="00486407">
                              <w:rPr>
                                <w:b/>
                                <w:lang w:val="en-US"/>
                              </w:rPr>
                              <w:t>Actividad 3:</w:t>
                            </w:r>
                          </w:p>
                          <w:p w14:paraId="6424ECFD" w14:textId="77777777" w:rsidR="00573933" w:rsidRPr="00486407" w:rsidRDefault="00573933" w:rsidP="00573933">
                            <w:pPr>
                              <w:rPr>
                                <w:lang w:val="en-US"/>
                              </w:rPr>
                            </w:pPr>
                          </w:p>
                          <w:p w14:paraId="77A49759" w14:textId="77777777" w:rsidR="001D1BBA" w:rsidRDefault="004828AF">
                            <w:pPr>
                              <w:rPr>
                                <w:lang w:val="en-US"/>
                              </w:rPr>
                            </w:pPr>
                            <w:r w:rsidRPr="00486407">
                              <w:rPr>
                                <w:lang w:val="en-US"/>
                              </w:rPr>
                              <w:t>Discusión con los colegas: Las luces LED tienen una vida útil mucho más larga que las bombillas incandescentes:</w:t>
                            </w:r>
                          </w:p>
                          <w:p w14:paraId="004F31B0" w14:textId="77777777" w:rsidR="00573933" w:rsidRPr="00486407" w:rsidRDefault="00573933" w:rsidP="00573933">
                            <w:pPr>
                              <w:rPr>
                                <w:lang w:val="en-US"/>
                              </w:rPr>
                            </w:pPr>
                          </w:p>
                          <w:p w14:paraId="7931E641" w14:textId="77777777" w:rsidR="001D1BBA" w:rsidRDefault="004828AF">
                            <w:pPr>
                              <w:pStyle w:val="Lijstalinea"/>
                              <w:numPr>
                                <w:ilvl w:val="0"/>
                                <w:numId w:val="25"/>
                              </w:numPr>
                              <w:spacing w:after="0" w:line="240" w:lineRule="auto"/>
                              <w:rPr>
                                <w:lang w:val="en-US"/>
                              </w:rPr>
                            </w:pPr>
                            <w:r w:rsidRPr="00486407">
                              <w:rPr>
                                <w:lang w:val="en-US"/>
                              </w:rPr>
                              <w:t>¿Vale la pena pasarse a los LED?</w:t>
                            </w:r>
                          </w:p>
                          <w:p w14:paraId="0A5B4A19" w14:textId="77777777" w:rsidR="001D1BBA" w:rsidRDefault="004828AF">
                            <w:pPr>
                              <w:pStyle w:val="Lijstalinea"/>
                              <w:numPr>
                                <w:ilvl w:val="0"/>
                                <w:numId w:val="25"/>
                              </w:numPr>
                              <w:spacing w:after="0" w:line="240" w:lineRule="auto"/>
                              <w:rPr>
                                <w:lang w:val="en-US"/>
                              </w:rPr>
                            </w:pPr>
                            <w:r w:rsidRPr="00486407">
                              <w:rPr>
                                <w:lang w:val="en-US"/>
                              </w:rPr>
                              <w:t>¿Y si las bombillas que tenemos son de bajo consumo?</w:t>
                            </w:r>
                          </w:p>
                          <w:p w14:paraId="6B3653F5" w14:textId="77777777" w:rsidR="001D1BBA" w:rsidRDefault="004828AF">
                            <w:pPr>
                              <w:pStyle w:val="Lijstalinea"/>
                              <w:numPr>
                                <w:ilvl w:val="0"/>
                                <w:numId w:val="25"/>
                              </w:numPr>
                              <w:spacing w:after="0" w:line="240" w:lineRule="auto"/>
                              <w:rPr>
                                <w:lang w:val="en-US"/>
                              </w:rPr>
                            </w:pPr>
                            <w:r w:rsidRPr="00486407">
                              <w:rPr>
                                <w:lang w:val="en-US"/>
                              </w:rPr>
                              <w:t>¿Qué opina de los residuos generados?</w:t>
                            </w:r>
                          </w:p>
                          <w:p w14:paraId="1E3FC4A8" w14:textId="77777777" w:rsidR="001D1BBA" w:rsidRDefault="004828AF">
                            <w:pPr>
                              <w:pStyle w:val="Lijstalinea"/>
                              <w:numPr>
                                <w:ilvl w:val="0"/>
                                <w:numId w:val="25"/>
                              </w:numPr>
                              <w:spacing w:after="0" w:line="240" w:lineRule="auto"/>
                              <w:rPr>
                                <w:lang w:val="en-US"/>
                              </w:rPr>
                            </w:pPr>
                            <w:r w:rsidRPr="00486407">
                              <w:rPr>
                                <w:lang w:val="en-US"/>
                              </w:rPr>
                              <w:t>¿Se pueden reciclar las bombillas de filamento?</w:t>
                            </w:r>
                          </w:p>
                          <w:p w14:paraId="0F68352E" w14:textId="77777777" w:rsidR="001D1BBA" w:rsidRDefault="004828AF">
                            <w:pPr>
                              <w:pStyle w:val="Lijstalinea"/>
                              <w:numPr>
                                <w:ilvl w:val="0"/>
                                <w:numId w:val="25"/>
                              </w:numPr>
                              <w:spacing w:after="0" w:line="240" w:lineRule="auto"/>
                              <w:rPr>
                                <w:lang w:val="en-US"/>
                              </w:rPr>
                            </w:pPr>
                            <w:r w:rsidRPr="00486407">
                              <w:rPr>
                                <w:lang w:val="en-US"/>
                              </w:rPr>
                              <w:t>¿Se pueden reciclar las bombillas de bajo consumo?</w:t>
                            </w:r>
                          </w:p>
                          <w:p w14:paraId="2BCCD884" w14:textId="77777777" w:rsidR="00573933" w:rsidRPr="00486407" w:rsidRDefault="00573933" w:rsidP="00573933">
                            <w:pPr>
                              <w:rPr>
                                <w:lang w:val="en-US"/>
                              </w:rPr>
                            </w:pPr>
                          </w:p>
                          <w:p w14:paraId="6C9AF945" w14:textId="77777777" w:rsidR="00573933" w:rsidRPr="00486407" w:rsidRDefault="00573933" w:rsidP="00573933">
                            <w:pPr>
                              <w:rPr>
                                <w:lang w:val="en-US"/>
                              </w:rPr>
                            </w:pPr>
                          </w:p>
                          <w:p w14:paraId="1059CA8C" w14:textId="77777777" w:rsidR="001D1BBA" w:rsidRDefault="004828AF">
                            <w:pPr>
                              <w:rPr>
                                <w:lang w:val="en-US"/>
                              </w:rPr>
                            </w:pPr>
                            <w:r w:rsidRPr="00486407">
                              <w:rPr>
                                <w:lang w:val="en-US"/>
                              </w:rPr>
                              <w:t>Compártelo con el resto de tus colegas.</w:t>
                            </w:r>
                          </w:p>
                          <w:p w14:paraId="5FBC27B6" w14:textId="77777777" w:rsidR="00573933" w:rsidRPr="00486407" w:rsidRDefault="00573933" w:rsidP="00573933">
                            <w:pPr>
                              <w:pBdr>
                                <w:top w:val="nil"/>
                                <w:left w:val="nil"/>
                                <w:bottom w:val="nil"/>
                                <w:right w:val="nil"/>
                                <w:between w:val="nil"/>
                              </w:pBdr>
                              <w:rPr>
                                <w:lang w:val="en-US"/>
                              </w:rPr>
                            </w:pPr>
                          </w:p>
                          <w:p w14:paraId="504C5C90" w14:textId="77777777" w:rsidR="00573933" w:rsidRPr="00486407" w:rsidRDefault="00573933" w:rsidP="00573933">
                            <w:pPr>
                              <w:pBdr>
                                <w:top w:val="nil"/>
                                <w:left w:val="nil"/>
                                <w:bottom w:val="nil"/>
                                <w:right w:val="nil"/>
                                <w:between w:val="nil"/>
                              </w:pBd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21" style="width:424.9pt;height:239.35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" w14:anchorId="18726237">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3:</w:t>
                      </w:r>
                    </w:p>
                    <w:p w:rsidRPr="00486407" w:rsidR="00573933" w:rsidP="00573933" w:rsidRDefault="00573933" w14:paraId="19F85487"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Discusión con los colegas: Las luces LED tienen una vida útil mucho más larga que las bombillas incandescentes:</w:t>
                      </w:r>
                    </w:p>
                    <w:p w:rsidRPr="00486407" w:rsidR="00573933" w:rsidP="00573933" w:rsidRDefault="00573933" w14:paraId="3F71C99A"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5"/>
                        </w:numPr>
                        <w:spacing w:after="0" w:line="240" w:lineRule="auto"/>
                        <w:rPr>
                          <w:lang w:val="en-US"/>
                        </w:rPr>
                      </w:pPr>
                      <w:r w:rsidRPr="00486407">
                        <w:rPr>
                          <w:lang w:val="en-US"/>
                        </w:rPr>
                        <w:t xml:space="preserve">¿Vale la pena pasarse a los LED?</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5"/>
                        </w:numPr>
                        <w:spacing w:after="0" w:line="240" w:lineRule="auto"/>
                        <w:rPr>
                          <w:lang w:val="en-US"/>
                        </w:rPr>
                      </w:pPr>
                      <w:r w:rsidRPr="00486407">
                        <w:rPr>
                          <w:lang w:val="en-US"/>
                        </w:rPr>
                        <w:t xml:space="preserve">¿Y si las bombillas que tenemos son de bajo consumo?</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5"/>
                        </w:numPr>
                        <w:spacing w:after="0" w:line="240" w:lineRule="auto"/>
                        <w:rPr>
                          <w:lang w:val="en-US"/>
                        </w:rPr>
                      </w:pPr>
                      <w:r w:rsidRPr="00486407">
                        <w:rPr>
                          <w:lang w:val="en-US"/>
                        </w:rPr>
                        <w:t xml:space="preserve">¿Qué opina de los residuos generados?</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5"/>
                        </w:numPr>
                        <w:spacing w:after="0" w:line="240" w:lineRule="auto"/>
                        <w:rPr>
                          <w:lang w:val="en-US"/>
                        </w:rPr>
                      </w:pPr>
                      <w:r w:rsidRPr="00486407">
                        <w:rPr>
                          <w:lang w:val="en-US"/>
                        </w:rPr>
                        <w:t xml:space="preserve">¿Se pueden reciclar las bombillas de filamento?</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5"/>
                        </w:numPr>
                        <w:spacing w:after="0" w:line="240" w:lineRule="auto"/>
                        <w:rPr>
                          <w:lang w:val="en-US"/>
                        </w:rPr>
                      </w:pPr>
                      <w:r w:rsidRPr="00486407">
                        <w:rPr>
                          <w:lang w:val="en-US"/>
                        </w:rPr>
                        <w:t xml:space="preserve">¿Se pueden reciclar las bombillas de bajo consumo?</w:t>
                      </w:r>
                    </w:p>
                    <w:p w:rsidRPr="00486407" w:rsidR="00573933" w:rsidP="00573933" w:rsidRDefault="00573933" w14:paraId="3DFAA416" w14:textId="77777777">
                      <w:pPr>
                        <w:rPr>
                          <w:lang w:val="en-US"/>
                        </w:rPr>
                      </w:pPr>
                    </w:p>
                    <w:p w:rsidRPr="00486407" w:rsidR="00573933" w:rsidP="00573933" w:rsidRDefault="00573933" w14:paraId="5375B376"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Compártelo con el resto de tus compañeros.</w:t>
                      </w:r>
                    </w:p>
                    <w:p w:rsidRPr="00486407" w:rsidR="00573933" w:rsidP="00573933" w:rsidRDefault="00573933" w14:paraId="78FF8D67" w14:textId="77777777">
                      <w:pPr>
                        <w:pBdr>
                          <w:top w:val="nil"/>
                          <w:left w:val="nil"/>
                          <w:bottom w:val="nil"/>
                          <w:right w:val="nil"/>
                          <w:between w:val="nil"/>
                        </w:pBdr>
                        <w:rPr>
                          <w:lang w:val="en-US"/>
                        </w:rPr>
                      </w:pPr>
                    </w:p>
                    <w:p w:rsidRPr="00486407" w:rsidR="00573933" w:rsidP="00573933" w:rsidRDefault="00573933" w14:paraId="7EE0A386" w14:textId="77777777">
                      <w:pPr>
                        <w:pBdr>
                          <w:top w:val="nil"/>
                          <w:left w:val="nil"/>
                          <w:bottom w:val="nil"/>
                          <w:right w:val="nil"/>
                          <w:between w:val="nil"/>
                        </w:pBdr>
                        <w:rPr>
                          <w:i/>
                          <w:lang w:val="en-US"/>
                        </w:rPr>
                      </w:pPr>
                    </w:p>
                  </w:txbxContent>
                </v:textbox>
                <w10:anchorlock/>
              </v:shape>
            </w:pict>
          </mc:Fallback>
        </mc:AlternateContent>
      </w:r>
    </w:p>
    <w:p w14:paraId="75E2E5E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C99FB60"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510A9630" wp14:editId="1E30920C">
                <wp:extent cx="5429885" cy="6593305"/>
                <wp:effectExtent l="0" t="0" r="18415" b="10795"/>
                <wp:docPr id="50" name="Cuadro de texto 10"/>
                <wp:cNvGraphicFramePr/>
                <a:graphic xmlns:a="http://schemas.openxmlformats.org/drawingml/2006/main">
                  <a:graphicData uri="http://schemas.microsoft.com/office/word/2010/wordprocessingShape">
                    <wps:wsp>
                      <wps:cNvSpPr txBox="1"/>
                      <wps:spPr>
                        <a:xfrm>
                          <a:off x="0" y="0"/>
                          <a:ext cx="5429885" cy="6593305"/>
                        </a:xfrm>
                        <a:prstGeom prst="rect">
                          <a:avLst/>
                        </a:prstGeom>
                        <a:solidFill>
                          <a:sysClr val="window" lastClr="FFFFFF"/>
                        </a:solidFill>
                        <a:ln w="6350">
                          <a:solidFill>
                            <a:prstClr val="black"/>
                          </a:solidFill>
                        </a:ln>
                      </wps:spPr>
                      <wps:txbx>
                        <w:txbxContent>
                          <w:p w14:paraId="25807C8B" w14:textId="77777777" w:rsidR="001D1BBA" w:rsidRDefault="004828AF">
                            <w:pPr>
                              <w:rPr>
                                <w:b/>
                                <w:lang w:val="en-US"/>
                              </w:rPr>
                            </w:pPr>
                            <w:r w:rsidRPr="00486407">
                              <w:rPr>
                                <w:b/>
                                <w:lang w:val="en-US"/>
                              </w:rPr>
                              <w:t>Actividad 4:</w:t>
                            </w:r>
                          </w:p>
                          <w:p w14:paraId="4D36BA09" w14:textId="77777777" w:rsidR="00573933" w:rsidRPr="00486407" w:rsidRDefault="00573933" w:rsidP="00573933">
                            <w:pPr>
                              <w:rPr>
                                <w:i/>
                                <w:lang w:val="en-US"/>
                              </w:rPr>
                            </w:pPr>
                          </w:p>
                          <w:p w14:paraId="478BC76E" w14:textId="77777777" w:rsidR="001D1BBA" w:rsidRDefault="004828AF">
                            <w:pPr>
                              <w:pBdr>
                                <w:top w:val="nil"/>
                                <w:left w:val="nil"/>
                                <w:bottom w:val="nil"/>
                                <w:right w:val="nil"/>
                                <w:between w:val="nil"/>
                              </w:pBdr>
                              <w:rPr>
                                <w:lang w:val="en-US"/>
                              </w:rPr>
                            </w:pPr>
                            <w:r w:rsidRPr="00486407">
                              <w:rPr>
                                <w:lang w:val="en-US"/>
                              </w:rPr>
                              <w:t>Realiza una investigación sobre el mercado de los secadores de pelo e introduce la información obtenida en la siguiente tabla. Busca al menos 5 marcas y/o modelos diferentes y analiza cuál es el ganador en términos de calidad/precio/eficiencia energética.</w:t>
                            </w:r>
                          </w:p>
                          <w:p w14:paraId="586EB0D5" w14:textId="77777777" w:rsidR="00573933" w:rsidRPr="00486407" w:rsidRDefault="00573933" w:rsidP="00573933">
                            <w:pPr>
                              <w:pBdr>
                                <w:top w:val="nil"/>
                                <w:left w:val="nil"/>
                                <w:bottom w:val="nil"/>
                                <w:right w:val="nil"/>
                                <w:between w:val="nil"/>
                              </w:pBdr>
                              <w:rPr>
                                <w:lang w:val="en-US"/>
                              </w:rPr>
                            </w:pPr>
                          </w:p>
                          <w:p w14:paraId="2982CE78" w14:textId="77777777" w:rsidR="001D1BBA" w:rsidRDefault="004828AF">
                            <w:pPr>
                              <w:pBdr>
                                <w:top w:val="nil"/>
                                <w:left w:val="nil"/>
                                <w:bottom w:val="nil"/>
                                <w:right w:val="nil"/>
                                <w:between w:val="nil"/>
                              </w:pBdr>
                              <w:rPr>
                                <w:lang w:val="en-US"/>
                              </w:rPr>
                            </w:pPr>
                            <w:r w:rsidRPr="00486407">
                              <w:rPr>
                                <w:lang w:val="en-US"/>
                              </w:rPr>
                              <w:t>Compártelo con el resto de tus compañeros y establece un ranking de los tres mejores y más eficientes secadores de pelo.</w:t>
                            </w:r>
                          </w:p>
                          <w:p w14:paraId="1A37AB6F" w14:textId="77777777" w:rsidR="00573933" w:rsidRPr="00486407" w:rsidRDefault="00573933" w:rsidP="00573933">
                            <w:pPr>
                              <w:pBdr>
                                <w:top w:val="nil"/>
                                <w:left w:val="nil"/>
                                <w:bottom w:val="nil"/>
                                <w:right w:val="nil"/>
                                <w:between w:val="nil"/>
                              </w:pBdr>
                              <w:rPr>
                                <w:lang w:val="en-US"/>
                              </w:rPr>
                            </w:pPr>
                          </w:p>
                          <w:p w14:paraId="64B892FF" w14:textId="77777777" w:rsidR="00573933" w:rsidRPr="00486407" w:rsidRDefault="00573933" w:rsidP="00573933">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1617"/>
                              <w:gridCol w:w="6626"/>
                            </w:tblGrid>
                            <w:tr w:rsidR="00573933" w14:paraId="57AF4CC4" w14:textId="77777777" w:rsidTr="007E1C74">
                              <w:tc>
                                <w:tcPr>
                                  <w:tcW w:w="8243" w:type="dxa"/>
                                  <w:gridSpan w:val="2"/>
                                </w:tcPr>
                                <w:p w14:paraId="17EC1A07" w14:textId="77777777" w:rsidR="001D1BBA" w:rsidRDefault="004828AF">
                                  <w:pPr>
                                    <w:jc w:val="center"/>
                                    <w:rPr>
                                      <w:b/>
                                    </w:rPr>
                                  </w:pPr>
                                  <w:r w:rsidRPr="00CD56CC">
                                    <w:rPr>
                                      <w:b/>
                                    </w:rPr>
                                    <w:t>COMPARACIÓN DE SECADORES</w:t>
                                  </w:r>
                                </w:p>
                              </w:tc>
                            </w:tr>
                            <w:tr w:rsidR="00573933" w14:paraId="7B37F63B" w14:textId="77777777" w:rsidTr="00F4541E">
                              <w:trPr>
                                <w:trHeight w:val="496"/>
                              </w:trPr>
                              <w:tc>
                                <w:tcPr>
                                  <w:tcW w:w="1617" w:type="dxa"/>
                                  <w:vAlign w:val="center"/>
                                </w:tcPr>
                                <w:p w14:paraId="7B20ED51" w14:textId="77777777" w:rsidR="001D1BBA" w:rsidRDefault="004828AF">
                                  <w:r>
                                    <w:t>Marca</w:t>
                                  </w:r>
                                </w:p>
                              </w:tc>
                              <w:tc>
                                <w:tcPr>
                                  <w:tcW w:w="6626" w:type="dxa"/>
                                  <w:vAlign w:val="center"/>
                                </w:tcPr>
                                <w:p w14:paraId="393D2EC4" w14:textId="77777777" w:rsidR="001D1BBA" w:rsidRDefault="004828AF">
                                  <w:r>
                                    <w:t>Gamma Più</w:t>
                                  </w:r>
                                </w:p>
                              </w:tc>
                            </w:tr>
                            <w:tr w:rsidR="00573933" w14:paraId="37BA5206" w14:textId="77777777" w:rsidTr="00F4541E">
                              <w:trPr>
                                <w:trHeight w:val="560"/>
                              </w:trPr>
                              <w:tc>
                                <w:tcPr>
                                  <w:tcW w:w="1617" w:type="dxa"/>
                                  <w:vAlign w:val="center"/>
                                </w:tcPr>
                                <w:p w14:paraId="2CEE3E41" w14:textId="77777777" w:rsidR="001D1BBA" w:rsidRDefault="004828AF">
                                  <w:r>
                                    <w:t>Modelo</w:t>
                                  </w:r>
                                </w:p>
                              </w:tc>
                              <w:tc>
                                <w:tcPr>
                                  <w:tcW w:w="6626" w:type="dxa"/>
                                  <w:vAlign w:val="center"/>
                                </w:tcPr>
                                <w:p w14:paraId="4AD7112A" w14:textId="77777777" w:rsidR="001D1BBA" w:rsidRDefault="004828AF">
                                  <w:r>
                                    <w:t>IES (ahorro eléctrico inteligente)</w:t>
                                  </w:r>
                                </w:p>
                              </w:tc>
                            </w:tr>
                            <w:tr w:rsidR="00573933" w14:paraId="50430DE3" w14:textId="77777777" w:rsidTr="00F4541E">
                              <w:trPr>
                                <w:trHeight w:val="554"/>
                              </w:trPr>
                              <w:tc>
                                <w:tcPr>
                                  <w:tcW w:w="1617" w:type="dxa"/>
                                  <w:vAlign w:val="center"/>
                                </w:tcPr>
                                <w:p w14:paraId="01E97AE3" w14:textId="77777777" w:rsidR="001D1BBA" w:rsidRDefault="004828AF">
                                  <w:r>
                                    <w:t>Potencia (W)</w:t>
                                  </w:r>
                                </w:p>
                              </w:tc>
                              <w:tc>
                                <w:tcPr>
                                  <w:tcW w:w="6626" w:type="dxa"/>
                                  <w:vAlign w:val="center"/>
                                </w:tcPr>
                                <w:p w14:paraId="751C0D9C" w14:textId="77777777" w:rsidR="001D1BBA" w:rsidRDefault="004828AF">
                                  <w:r>
                                    <w:t>1.250 W</w:t>
                                  </w:r>
                                </w:p>
                              </w:tc>
                            </w:tr>
                            <w:tr w:rsidR="00573933" w14:paraId="561298F7" w14:textId="77777777" w:rsidTr="00F4541E">
                              <w:trPr>
                                <w:trHeight w:val="548"/>
                              </w:trPr>
                              <w:tc>
                                <w:tcPr>
                                  <w:tcW w:w="1617" w:type="dxa"/>
                                  <w:vAlign w:val="center"/>
                                </w:tcPr>
                                <w:p w14:paraId="3778A3BE" w14:textId="77777777" w:rsidR="001D1BBA" w:rsidRDefault="004828AF">
                                  <w:r>
                                    <w:t>Nivel de ruido</w:t>
                                  </w:r>
                                </w:p>
                              </w:tc>
                              <w:tc>
                                <w:tcPr>
                                  <w:tcW w:w="6626" w:type="dxa"/>
                                  <w:vAlign w:val="center"/>
                                </w:tcPr>
                                <w:p w14:paraId="2A2E878B" w14:textId="77777777" w:rsidR="001D1BBA" w:rsidRDefault="004828AF">
                                  <w:r>
                                    <w:t>68 dB</w:t>
                                  </w:r>
                                </w:p>
                              </w:tc>
                            </w:tr>
                            <w:tr w:rsidR="00573933" w14:paraId="5E70B2AF" w14:textId="77777777" w:rsidTr="00F4541E">
                              <w:trPr>
                                <w:trHeight w:val="570"/>
                              </w:trPr>
                              <w:tc>
                                <w:tcPr>
                                  <w:tcW w:w="1617" w:type="dxa"/>
                                  <w:vAlign w:val="center"/>
                                </w:tcPr>
                                <w:p w14:paraId="228321C9" w14:textId="77777777" w:rsidR="001D1BBA" w:rsidRDefault="004828AF">
                                  <w:r>
                                    <w:t>Peso</w:t>
                                  </w:r>
                                </w:p>
                              </w:tc>
                              <w:tc>
                                <w:tcPr>
                                  <w:tcW w:w="6626" w:type="dxa"/>
                                  <w:vAlign w:val="center"/>
                                </w:tcPr>
                                <w:p w14:paraId="1BB3DEA2" w14:textId="77777777" w:rsidR="001D1BBA" w:rsidRDefault="004828AF">
                                  <w:r>
                                    <w:t>500g</w:t>
                                  </w:r>
                                </w:p>
                              </w:tc>
                            </w:tr>
                            <w:tr w:rsidR="00573933" w14:paraId="68E6BEEB" w14:textId="77777777" w:rsidTr="00F4541E">
                              <w:trPr>
                                <w:trHeight w:val="550"/>
                              </w:trPr>
                              <w:tc>
                                <w:tcPr>
                                  <w:tcW w:w="1617" w:type="dxa"/>
                                  <w:vAlign w:val="center"/>
                                </w:tcPr>
                                <w:p w14:paraId="2483C881" w14:textId="77777777" w:rsidR="001D1BBA" w:rsidRDefault="004828AF">
                                  <w:r>
                                    <w:t>Accesorios</w:t>
                                  </w:r>
                                </w:p>
                              </w:tc>
                              <w:tc>
                                <w:tcPr>
                                  <w:tcW w:w="6626" w:type="dxa"/>
                                  <w:vAlign w:val="center"/>
                                </w:tcPr>
                                <w:p w14:paraId="6EAFCA09" w14:textId="77777777" w:rsidR="001D1BBA" w:rsidRDefault="004828AF">
                                  <w:r>
                                    <w:t>Boquilla</w:t>
                                  </w:r>
                                </w:p>
                              </w:tc>
                            </w:tr>
                            <w:tr w:rsidR="00573933" w14:paraId="5BDD402E" w14:textId="77777777" w:rsidTr="00F4541E">
                              <w:trPr>
                                <w:trHeight w:val="558"/>
                              </w:trPr>
                              <w:tc>
                                <w:tcPr>
                                  <w:tcW w:w="1617" w:type="dxa"/>
                                  <w:vAlign w:val="center"/>
                                </w:tcPr>
                                <w:p w14:paraId="77371CC0" w14:textId="77777777" w:rsidR="001D1BBA" w:rsidRDefault="004828AF">
                                  <w:r>
                                    <w:t>Iónico</w:t>
                                  </w:r>
                                </w:p>
                              </w:tc>
                              <w:tc>
                                <w:tcPr>
                                  <w:tcW w:w="6626" w:type="dxa"/>
                                  <w:vAlign w:val="center"/>
                                </w:tcPr>
                                <w:p w14:paraId="1856FAB9" w14:textId="77777777" w:rsidR="001D1BBA" w:rsidRDefault="004828AF">
                                  <w:r>
                                    <w:t>No</w:t>
                                  </w:r>
                                </w:p>
                              </w:tc>
                            </w:tr>
                            <w:tr w:rsidR="00573933" w:rsidRPr="00163E1A" w14:paraId="3E1DB7F3" w14:textId="77777777" w:rsidTr="00F4541E">
                              <w:trPr>
                                <w:trHeight w:val="708"/>
                              </w:trPr>
                              <w:tc>
                                <w:tcPr>
                                  <w:tcW w:w="1617" w:type="dxa"/>
                                  <w:vAlign w:val="center"/>
                                </w:tcPr>
                                <w:p w14:paraId="51F40EA9" w14:textId="77777777" w:rsidR="001D1BBA" w:rsidRDefault="004828AF">
                                  <w:r>
                                    <w:t>Para más información</w:t>
                                  </w:r>
                                </w:p>
                              </w:tc>
                              <w:tc>
                                <w:tcPr>
                                  <w:tcW w:w="6626" w:type="dxa"/>
                                  <w:vAlign w:val="center"/>
                                </w:tcPr>
                                <w:p w14:paraId="1AE33D18" w14:textId="77777777" w:rsidR="001D1BBA" w:rsidRDefault="004828AF">
                                  <w:pPr>
                                    <w:rPr>
                                      <w:lang w:val="en-US"/>
                                    </w:rPr>
                                  </w:pPr>
                                  <w:r w:rsidRPr="00486407">
                                    <w:rPr>
                                      <w:lang w:val="en-US"/>
                                    </w:rPr>
                                    <w:t>Carcasa y caja 100% reciclables.</w:t>
                                  </w:r>
                                </w:p>
                                <w:p w14:paraId="1AAB7113" w14:textId="77777777" w:rsidR="001D1BBA" w:rsidRDefault="004828AF">
                                  <w:pPr>
                                    <w:rPr>
                                      <w:lang w:val="en-US"/>
                                    </w:rPr>
                                  </w:pPr>
                                  <w:r w:rsidRPr="00486407">
                                    <w:rPr>
                                      <w:lang w:val="en-US"/>
                                    </w:rPr>
                                    <w:t>Resistencia especial para una eficacia máxima.</w:t>
                                  </w:r>
                                </w:p>
                              </w:tc>
                            </w:tr>
                            <w:tr w:rsidR="00573933" w14:paraId="6527D539" w14:textId="77777777" w:rsidTr="00F4541E">
                              <w:trPr>
                                <w:trHeight w:val="548"/>
                              </w:trPr>
                              <w:tc>
                                <w:tcPr>
                                  <w:tcW w:w="1617" w:type="dxa"/>
                                  <w:vAlign w:val="center"/>
                                </w:tcPr>
                                <w:p w14:paraId="1526BB26" w14:textId="77777777" w:rsidR="001D1BBA" w:rsidRDefault="004828AF">
                                  <w:r>
                                    <w:t>Precio</w:t>
                                  </w:r>
                                </w:p>
                              </w:tc>
                              <w:tc>
                                <w:tcPr>
                                  <w:tcW w:w="6626" w:type="dxa"/>
                                  <w:vAlign w:val="center"/>
                                </w:tcPr>
                                <w:p w14:paraId="09E65A6E" w14:textId="77777777" w:rsidR="001D1BBA" w:rsidRDefault="004828AF">
                                  <w:r>
                                    <w:t>90€</w:t>
                                  </w:r>
                                </w:p>
                              </w:tc>
                            </w:tr>
                          </w:tbl>
                          <w:p w14:paraId="442BCC71" w14:textId="77777777" w:rsidR="00573933" w:rsidRDefault="00573933" w:rsidP="00573933">
                            <w:pPr>
                              <w:rPr>
                                <w:i/>
                              </w:rPr>
                            </w:pPr>
                          </w:p>
                          <w:p w14:paraId="5F4ED1A2" w14:textId="77777777" w:rsidR="001D1BBA" w:rsidRDefault="004828AF">
                            <w:pPr>
                              <w:pBdr>
                                <w:top w:val="nil"/>
                                <w:left w:val="nil"/>
                                <w:bottom w:val="nil"/>
                                <w:right w:val="nil"/>
                                <w:between w:val="nil"/>
                              </w:pBdr>
                              <w:rPr>
                                <w:lang w:val="en-US"/>
                              </w:rPr>
                            </w:pPr>
                            <w:r w:rsidRPr="00486407">
                              <w:rPr>
                                <w:lang w:val="en-US"/>
                              </w:rPr>
                              <w:t>Una vez hecho esto, haz el cálculo anual si se utiliza 4h/día, 6 días a la semana y compara la más y la menos eficiente de todas las secadoras.</w:t>
                            </w:r>
                          </w:p>
                          <w:p w14:paraId="6DCD11BC" w14:textId="77777777" w:rsidR="00573933" w:rsidRPr="00486407" w:rsidRDefault="00573933" w:rsidP="00573933">
                            <w:pP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0A9630" id="Cuadro de texto 10" o:spid="_x0000_s1029" type="#_x0000_t202" style="width:427.55pt;height:5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" fillcolor="window" strokeweight=".5pt">
                <v:textbox>
                  <w:txbxContent>
                    <w:p w14:paraId="25807C8B" w14:textId="77777777" w:rsidR="001D1BBA" w:rsidRDefault="004828AF">
                      <w:pPr>
                        <w:rPr>
                          <w:b/>
                          <w:lang w:val="en-US"/>
                        </w:rPr>
                      </w:pPr>
                      <w:r w:rsidRPr="00486407">
                        <w:rPr>
                          <w:b/>
                          <w:lang w:val="en-US"/>
                        </w:rPr>
                        <w:t>Actividad 4:</w:t>
                      </w:r>
                    </w:p>
                    <w:p w14:paraId="4D36BA09" w14:textId="77777777" w:rsidR="00573933" w:rsidRPr="00486407" w:rsidRDefault="00573933" w:rsidP="00573933">
                      <w:pPr>
                        <w:rPr>
                          <w:i/>
                          <w:lang w:val="en-US"/>
                        </w:rPr>
                      </w:pPr>
                    </w:p>
                    <w:p w14:paraId="478BC76E" w14:textId="77777777" w:rsidR="001D1BBA" w:rsidRDefault="004828AF">
                      <w:pPr>
                        <w:pBdr>
                          <w:top w:val="nil"/>
                          <w:left w:val="nil"/>
                          <w:bottom w:val="nil"/>
                          <w:right w:val="nil"/>
                          <w:between w:val="nil"/>
                        </w:pBdr>
                        <w:rPr>
                          <w:lang w:val="en-US"/>
                        </w:rPr>
                      </w:pPr>
                      <w:r w:rsidRPr="00486407">
                        <w:rPr>
                          <w:lang w:val="en-US"/>
                        </w:rPr>
                        <w:t>Realiza una investigación sobre el mercado de los secadores de pelo e introduce la información obtenida en la siguiente tabla. Busca al menos 5 marcas y/o modelos diferentes y analiza cuál es el ganador en términos de calidad/precio/eficiencia energética.</w:t>
                      </w:r>
                    </w:p>
                    <w:p w14:paraId="586EB0D5" w14:textId="77777777" w:rsidR="00573933" w:rsidRPr="00486407" w:rsidRDefault="00573933" w:rsidP="00573933">
                      <w:pPr>
                        <w:pBdr>
                          <w:top w:val="nil"/>
                          <w:left w:val="nil"/>
                          <w:bottom w:val="nil"/>
                          <w:right w:val="nil"/>
                          <w:between w:val="nil"/>
                        </w:pBdr>
                        <w:rPr>
                          <w:lang w:val="en-US"/>
                        </w:rPr>
                      </w:pPr>
                    </w:p>
                    <w:p w14:paraId="2982CE78" w14:textId="77777777" w:rsidR="001D1BBA" w:rsidRDefault="004828AF">
                      <w:pPr>
                        <w:pBdr>
                          <w:top w:val="nil"/>
                          <w:left w:val="nil"/>
                          <w:bottom w:val="nil"/>
                          <w:right w:val="nil"/>
                          <w:between w:val="nil"/>
                        </w:pBdr>
                        <w:rPr>
                          <w:lang w:val="en-US"/>
                        </w:rPr>
                      </w:pPr>
                      <w:r w:rsidRPr="00486407">
                        <w:rPr>
                          <w:lang w:val="en-US"/>
                        </w:rPr>
                        <w:t>Compártelo con el resto de tus compañeros y establece un ranking de los tres mejores y más eficientes secadores de pelo.</w:t>
                      </w:r>
                    </w:p>
                    <w:p w14:paraId="1A37AB6F" w14:textId="77777777" w:rsidR="00573933" w:rsidRPr="00486407" w:rsidRDefault="00573933" w:rsidP="00573933">
                      <w:pPr>
                        <w:pBdr>
                          <w:top w:val="nil"/>
                          <w:left w:val="nil"/>
                          <w:bottom w:val="nil"/>
                          <w:right w:val="nil"/>
                          <w:between w:val="nil"/>
                        </w:pBdr>
                        <w:rPr>
                          <w:lang w:val="en-US"/>
                        </w:rPr>
                      </w:pPr>
                    </w:p>
                    <w:p w14:paraId="64B892FF" w14:textId="77777777" w:rsidR="00573933" w:rsidRPr="00486407" w:rsidRDefault="00573933" w:rsidP="00573933">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1617"/>
                        <w:gridCol w:w="6626"/>
                      </w:tblGrid>
                      <w:tr w:rsidR="00573933" w14:paraId="57AF4CC4" w14:textId="77777777" w:rsidTr="007E1C74">
                        <w:tc>
                          <w:tcPr>
                            <w:tcW w:w="8243" w:type="dxa"/>
                            <w:gridSpan w:val="2"/>
                          </w:tcPr>
                          <w:p w14:paraId="17EC1A07" w14:textId="77777777" w:rsidR="001D1BBA" w:rsidRDefault="004828AF">
                            <w:pPr>
                              <w:jc w:val="center"/>
                              <w:rPr>
                                <w:b/>
                              </w:rPr>
                            </w:pPr>
                            <w:r w:rsidRPr="00CD56CC">
                              <w:rPr>
                                <w:b/>
                              </w:rPr>
                              <w:t>COMPARACIÓN DE SECADORES</w:t>
                            </w:r>
                          </w:p>
                        </w:tc>
                      </w:tr>
                      <w:tr w:rsidR="00573933" w14:paraId="7B37F63B" w14:textId="77777777" w:rsidTr="00F4541E">
                        <w:trPr>
                          <w:trHeight w:val="496"/>
                        </w:trPr>
                        <w:tc>
                          <w:tcPr>
                            <w:tcW w:w="1617" w:type="dxa"/>
                            <w:vAlign w:val="center"/>
                          </w:tcPr>
                          <w:p w14:paraId="7B20ED51" w14:textId="77777777" w:rsidR="001D1BBA" w:rsidRDefault="004828AF">
                            <w:r>
                              <w:t>Marca</w:t>
                            </w:r>
                          </w:p>
                        </w:tc>
                        <w:tc>
                          <w:tcPr>
                            <w:tcW w:w="6626" w:type="dxa"/>
                            <w:vAlign w:val="center"/>
                          </w:tcPr>
                          <w:p w14:paraId="393D2EC4" w14:textId="77777777" w:rsidR="001D1BBA" w:rsidRDefault="004828AF">
                            <w:r>
                              <w:t>Gamma Più</w:t>
                            </w:r>
                          </w:p>
                        </w:tc>
                      </w:tr>
                      <w:tr w:rsidR="00573933" w14:paraId="37BA5206" w14:textId="77777777" w:rsidTr="00F4541E">
                        <w:trPr>
                          <w:trHeight w:val="560"/>
                        </w:trPr>
                        <w:tc>
                          <w:tcPr>
                            <w:tcW w:w="1617" w:type="dxa"/>
                            <w:vAlign w:val="center"/>
                          </w:tcPr>
                          <w:p w14:paraId="2CEE3E41" w14:textId="77777777" w:rsidR="001D1BBA" w:rsidRDefault="004828AF">
                            <w:r>
                              <w:t>Modelo</w:t>
                            </w:r>
                          </w:p>
                        </w:tc>
                        <w:tc>
                          <w:tcPr>
                            <w:tcW w:w="6626" w:type="dxa"/>
                            <w:vAlign w:val="center"/>
                          </w:tcPr>
                          <w:p w14:paraId="4AD7112A" w14:textId="77777777" w:rsidR="001D1BBA" w:rsidRDefault="004828AF">
                            <w:r>
                              <w:t>IES (ahorro eléctrico inteligente)</w:t>
                            </w:r>
                          </w:p>
                        </w:tc>
                      </w:tr>
                      <w:tr w:rsidR="00573933" w14:paraId="50430DE3" w14:textId="77777777" w:rsidTr="00F4541E">
                        <w:trPr>
                          <w:trHeight w:val="554"/>
                        </w:trPr>
                        <w:tc>
                          <w:tcPr>
                            <w:tcW w:w="1617" w:type="dxa"/>
                            <w:vAlign w:val="center"/>
                          </w:tcPr>
                          <w:p w14:paraId="01E97AE3" w14:textId="77777777" w:rsidR="001D1BBA" w:rsidRDefault="004828AF">
                            <w:r>
                              <w:t>Potencia (W)</w:t>
                            </w:r>
                          </w:p>
                        </w:tc>
                        <w:tc>
                          <w:tcPr>
                            <w:tcW w:w="6626" w:type="dxa"/>
                            <w:vAlign w:val="center"/>
                          </w:tcPr>
                          <w:p w14:paraId="751C0D9C" w14:textId="77777777" w:rsidR="001D1BBA" w:rsidRDefault="004828AF">
                            <w:r>
                              <w:t>1.250 W</w:t>
                            </w:r>
                          </w:p>
                        </w:tc>
                      </w:tr>
                      <w:tr w:rsidR="00573933" w14:paraId="561298F7" w14:textId="77777777" w:rsidTr="00F4541E">
                        <w:trPr>
                          <w:trHeight w:val="548"/>
                        </w:trPr>
                        <w:tc>
                          <w:tcPr>
                            <w:tcW w:w="1617" w:type="dxa"/>
                            <w:vAlign w:val="center"/>
                          </w:tcPr>
                          <w:p w14:paraId="3778A3BE" w14:textId="77777777" w:rsidR="001D1BBA" w:rsidRDefault="004828AF">
                            <w:r>
                              <w:t>Nivel de ruido</w:t>
                            </w:r>
                          </w:p>
                        </w:tc>
                        <w:tc>
                          <w:tcPr>
                            <w:tcW w:w="6626" w:type="dxa"/>
                            <w:vAlign w:val="center"/>
                          </w:tcPr>
                          <w:p w14:paraId="2A2E878B" w14:textId="77777777" w:rsidR="001D1BBA" w:rsidRDefault="004828AF">
                            <w:r>
                              <w:t>68 dB</w:t>
                            </w:r>
                          </w:p>
                        </w:tc>
                      </w:tr>
                      <w:tr w:rsidR="00573933" w14:paraId="5E70B2AF" w14:textId="77777777" w:rsidTr="00F4541E">
                        <w:trPr>
                          <w:trHeight w:val="570"/>
                        </w:trPr>
                        <w:tc>
                          <w:tcPr>
                            <w:tcW w:w="1617" w:type="dxa"/>
                            <w:vAlign w:val="center"/>
                          </w:tcPr>
                          <w:p w14:paraId="228321C9" w14:textId="77777777" w:rsidR="001D1BBA" w:rsidRDefault="004828AF">
                            <w:r>
                              <w:t>Peso</w:t>
                            </w:r>
                          </w:p>
                        </w:tc>
                        <w:tc>
                          <w:tcPr>
                            <w:tcW w:w="6626" w:type="dxa"/>
                            <w:vAlign w:val="center"/>
                          </w:tcPr>
                          <w:p w14:paraId="1BB3DEA2" w14:textId="77777777" w:rsidR="001D1BBA" w:rsidRDefault="004828AF">
                            <w:r>
                              <w:t>500g</w:t>
                            </w:r>
                          </w:p>
                        </w:tc>
                      </w:tr>
                      <w:tr w:rsidR="00573933" w14:paraId="68E6BEEB" w14:textId="77777777" w:rsidTr="00F4541E">
                        <w:trPr>
                          <w:trHeight w:val="550"/>
                        </w:trPr>
                        <w:tc>
                          <w:tcPr>
                            <w:tcW w:w="1617" w:type="dxa"/>
                            <w:vAlign w:val="center"/>
                          </w:tcPr>
                          <w:p w14:paraId="2483C881" w14:textId="77777777" w:rsidR="001D1BBA" w:rsidRDefault="004828AF">
                            <w:r>
                              <w:t>Accesorios</w:t>
                            </w:r>
                          </w:p>
                        </w:tc>
                        <w:tc>
                          <w:tcPr>
                            <w:tcW w:w="6626" w:type="dxa"/>
                            <w:vAlign w:val="center"/>
                          </w:tcPr>
                          <w:p w14:paraId="6EAFCA09" w14:textId="77777777" w:rsidR="001D1BBA" w:rsidRDefault="004828AF">
                            <w:r>
                              <w:t>Boquilla</w:t>
                            </w:r>
                          </w:p>
                        </w:tc>
                      </w:tr>
                      <w:tr w:rsidR="00573933" w14:paraId="5BDD402E" w14:textId="77777777" w:rsidTr="00F4541E">
                        <w:trPr>
                          <w:trHeight w:val="558"/>
                        </w:trPr>
                        <w:tc>
                          <w:tcPr>
                            <w:tcW w:w="1617" w:type="dxa"/>
                            <w:vAlign w:val="center"/>
                          </w:tcPr>
                          <w:p w14:paraId="77371CC0" w14:textId="77777777" w:rsidR="001D1BBA" w:rsidRDefault="004828AF">
                            <w:r>
                              <w:t>Iónico</w:t>
                            </w:r>
                          </w:p>
                        </w:tc>
                        <w:tc>
                          <w:tcPr>
                            <w:tcW w:w="6626" w:type="dxa"/>
                            <w:vAlign w:val="center"/>
                          </w:tcPr>
                          <w:p w14:paraId="1856FAB9" w14:textId="77777777" w:rsidR="001D1BBA" w:rsidRDefault="004828AF">
                            <w:r>
                              <w:t>No</w:t>
                            </w:r>
                          </w:p>
                        </w:tc>
                      </w:tr>
                      <w:tr w:rsidR="00573933" w:rsidRPr="00163E1A" w14:paraId="3E1DB7F3" w14:textId="77777777" w:rsidTr="00F4541E">
                        <w:trPr>
                          <w:trHeight w:val="708"/>
                        </w:trPr>
                        <w:tc>
                          <w:tcPr>
                            <w:tcW w:w="1617" w:type="dxa"/>
                            <w:vAlign w:val="center"/>
                          </w:tcPr>
                          <w:p w14:paraId="51F40EA9" w14:textId="77777777" w:rsidR="001D1BBA" w:rsidRDefault="004828AF">
                            <w:r>
                              <w:t>Para más información</w:t>
                            </w:r>
                          </w:p>
                        </w:tc>
                        <w:tc>
                          <w:tcPr>
                            <w:tcW w:w="6626" w:type="dxa"/>
                            <w:vAlign w:val="center"/>
                          </w:tcPr>
                          <w:p w14:paraId="1AE33D18" w14:textId="77777777" w:rsidR="001D1BBA" w:rsidRDefault="004828AF">
                            <w:pPr>
                              <w:rPr>
                                <w:lang w:val="en-US"/>
                              </w:rPr>
                            </w:pPr>
                            <w:r w:rsidRPr="00486407">
                              <w:rPr>
                                <w:lang w:val="en-US"/>
                              </w:rPr>
                              <w:t>Carcasa y caja 100% reciclables.</w:t>
                            </w:r>
                          </w:p>
                          <w:p w14:paraId="1AAB7113" w14:textId="77777777" w:rsidR="001D1BBA" w:rsidRDefault="004828AF">
                            <w:pPr>
                              <w:rPr>
                                <w:lang w:val="en-US"/>
                              </w:rPr>
                            </w:pPr>
                            <w:r w:rsidRPr="00486407">
                              <w:rPr>
                                <w:lang w:val="en-US"/>
                              </w:rPr>
                              <w:t>Resistencia especial para una eficacia máxima.</w:t>
                            </w:r>
                          </w:p>
                        </w:tc>
                      </w:tr>
                      <w:tr w:rsidR="00573933" w14:paraId="6527D539" w14:textId="77777777" w:rsidTr="00F4541E">
                        <w:trPr>
                          <w:trHeight w:val="548"/>
                        </w:trPr>
                        <w:tc>
                          <w:tcPr>
                            <w:tcW w:w="1617" w:type="dxa"/>
                            <w:vAlign w:val="center"/>
                          </w:tcPr>
                          <w:p w14:paraId="1526BB26" w14:textId="77777777" w:rsidR="001D1BBA" w:rsidRDefault="004828AF">
                            <w:r>
                              <w:t>Precio</w:t>
                            </w:r>
                          </w:p>
                        </w:tc>
                        <w:tc>
                          <w:tcPr>
                            <w:tcW w:w="6626" w:type="dxa"/>
                            <w:vAlign w:val="center"/>
                          </w:tcPr>
                          <w:p w14:paraId="09E65A6E" w14:textId="77777777" w:rsidR="001D1BBA" w:rsidRDefault="004828AF">
                            <w:r>
                              <w:t>90€</w:t>
                            </w:r>
                          </w:p>
                        </w:tc>
                      </w:tr>
                    </w:tbl>
                    <w:p w14:paraId="442BCC71" w14:textId="77777777" w:rsidR="00573933" w:rsidRDefault="00573933" w:rsidP="00573933">
                      <w:pPr>
                        <w:rPr>
                          <w:i/>
                        </w:rPr>
                      </w:pPr>
                    </w:p>
                    <w:p w14:paraId="5F4ED1A2" w14:textId="77777777" w:rsidR="001D1BBA" w:rsidRDefault="004828AF">
                      <w:pPr>
                        <w:pBdr>
                          <w:top w:val="nil"/>
                          <w:left w:val="nil"/>
                          <w:bottom w:val="nil"/>
                          <w:right w:val="nil"/>
                          <w:between w:val="nil"/>
                        </w:pBdr>
                        <w:rPr>
                          <w:lang w:val="en-US"/>
                        </w:rPr>
                      </w:pPr>
                      <w:r w:rsidRPr="00486407">
                        <w:rPr>
                          <w:lang w:val="en-US"/>
                        </w:rPr>
                        <w:t>Una vez hecho esto, haz el cálculo anual si se utiliza 4h/día, 6 días a la semana y compara la más y la menos eficiente de todas las secadoras.</w:t>
                      </w:r>
                    </w:p>
                    <w:p w14:paraId="6DCD11BC" w14:textId="77777777" w:rsidR="00573933" w:rsidRPr="00486407" w:rsidRDefault="00573933" w:rsidP="00573933">
                      <w:pPr>
                        <w:rPr>
                          <w:i/>
                          <w:lang w:val="en-US"/>
                        </w:rPr>
                      </w:pPr>
                    </w:p>
                  </w:txbxContent>
                </v:textbox>
                <w10:anchorlock/>
              </v:shape>
            </w:pict>
          </mc:Fallback>
        </mc:AlternateContent>
      </w:r>
    </w:p>
    <w:p w14:paraId="5A4D577B"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422001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7698C15"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485F8B55" wp14:editId="147125D5">
                <wp:extent cx="5396230" cy="4427621"/>
                <wp:effectExtent l="0" t="0" r="13970" b="17780"/>
                <wp:docPr id="22" name="Cuadro de texto 22"/>
                <wp:cNvGraphicFramePr/>
                <a:graphic xmlns:a="http://schemas.openxmlformats.org/drawingml/2006/main">
                  <a:graphicData uri="http://schemas.microsoft.com/office/word/2010/wordprocessingShape">
                    <wps:wsp>
                      <wps:cNvSpPr txBox="1"/>
                      <wps:spPr>
                        <a:xfrm>
                          <a:off x="0" y="0"/>
                          <a:ext cx="5396230" cy="4427621"/>
                        </a:xfrm>
                        <a:prstGeom prst="rect">
                          <a:avLst/>
                        </a:prstGeom>
                        <a:solidFill>
                          <a:sysClr val="window" lastClr="FFFFFF"/>
                        </a:solidFill>
                        <a:ln w="6350">
                          <a:solidFill>
                            <a:prstClr val="black"/>
                          </a:solidFill>
                        </a:ln>
                      </wps:spPr>
                      <wps:txbx>
                        <w:txbxContent>
                          <w:p w14:paraId="5DD94FF1" w14:textId="77777777" w:rsidR="001D1BBA" w:rsidRDefault="004828AF">
                            <w:pPr>
                              <w:rPr>
                                <w:b/>
                                <w:lang w:val="en-US"/>
                              </w:rPr>
                            </w:pPr>
                            <w:r w:rsidRPr="00486407">
                              <w:rPr>
                                <w:b/>
                                <w:lang w:val="en-US"/>
                              </w:rPr>
                              <w:t>Actividad 5:</w:t>
                            </w:r>
                          </w:p>
                          <w:p w14:paraId="74DCB314" w14:textId="77777777" w:rsidR="00573933" w:rsidRPr="00486407" w:rsidRDefault="00573933" w:rsidP="00573933">
                            <w:pPr>
                              <w:rPr>
                                <w:lang w:val="en-US"/>
                              </w:rPr>
                            </w:pPr>
                          </w:p>
                          <w:p w14:paraId="51CF00FF" w14:textId="77777777" w:rsidR="001D1BBA" w:rsidRDefault="004828AF">
                            <w:pPr>
                              <w:pBdr>
                                <w:top w:val="nil"/>
                                <w:left w:val="nil"/>
                                <w:bottom w:val="nil"/>
                                <w:right w:val="nil"/>
                                <w:between w:val="nil"/>
                              </w:pBdr>
                              <w:rPr>
                                <w:lang w:val="en-US"/>
                              </w:rPr>
                            </w:pPr>
                            <w:r w:rsidRPr="00486407">
                              <w:rPr>
                                <w:lang w:val="en-US"/>
                              </w:rPr>
                              <w:t>El climazone se utiliza, entre otras cosas, para reducir el tiempo que los productos de coloración deben permanecer en el cabello del cliente. Gracias a la temperatura que alcanza, consigue reducir este tiempo en un 25%.</w:t>
                            </w:r>
                          </w:p>
                          <w:p w14:paraId="0D6624DC" w14:textId="77777777" w:rsidR="00573933" w:rsidRPr="00486407" w:rsidRDefault="00573933" w:rsidP="00573933">
                            <w:pPr>
                              <w:pBdr>
                                <w:top w:val="nil"/>
                                <w:left w:val="nil"/>
                                <w:bottom w:val="nil"/>
                                <w:right w:val="nil"/>
                                <w:between w:val="nil"/>
                              </w:pBdr>
                              <w:rPr>
                                <w:lang w:val="en-US"/>
                              </w:rPr>
                            </w:pPr>
                          </w:p>
                          <w:p w14:paraId="22A0C6D1" w14:textId="77777777" w:rsidR="001D1BBA" w:rsidRDefault="004828AF">
                            <w:pPr>
                              <w:pBdr>
                                <w:top w:val="nil"/>
                                <w:left w:val="nil"/>
                                <w:bottom w:val="nil"/>
                                <w:right w:val="nil"/>
                                <w:between w:val="nil"/>
                              </w:pBdr>
                              <w:rPr>
                                <w:lang w:val="en-US"/>
                              </w:rPr>
                            </w:pPr>
                            <w:r w:rsidRPr="00486407">
                              <w:rPr>
                                <w:lang w:val="en-US"/>
                              </w:rPr>
                              <w:t>Si tenemos en cuenta que el color debe permanecer en el cabello entre 30 y 40 minutos, el uso de la climazona sólo ahorra entre 7 y 10 minutos.</w:t>
                            </w:r>
                          </w:p>
                          <w:p w14:paraId="0CF810ED" w14:textId="77777777" w:rsidR="00573933" w:rsidRPr="00486407" w:rsidRDefault="00573933" w:rsidP="00573933">
                            <w:pPr>
                              <w:rPr>
                                <w:lang w:val="en-US"/>
                              </w:rPr>
                            </w:pPr>
                          </w:p>
                          <w:p w14:paraId="23AE1523" w14:textId="77777777" w:rsidR="001D1BBA" w:rsidRDefault="004828AF">
                            <w:pPr>
                              <w:rPr>
                                <w:lang w:val="en-US"/>
                              </w:rPr>
                            </w:pPr>
                            <w:r w:rsidRPr="00486407">
                              <w:rPr>
                                <w:lang w:val="en-US"/>
                              </w:rPr>
                              <w:t>Investiga la potencia del climazone que tienes en el salón de tu casa y calcula cuánto dinero ahorrarías anualmente si evitas utilizarlo, suponiendo que se usa durante 6 horas a la semana de forma habitual.</w:t>
                            </w:r>
                          </w:p>
                          <w:p w14:paraId="686DACAA" w14:textId="77777777" w:rsidR="00573933" w:rsidRPr="00486407" w:rsidRDefault="00573933" w:rsidP="00573933">
                            <w:pPr>
                              <w:rPr>
                                <w:lang w:val="en-US"/>
                              </w:rPr>
                            </w:pPr>
                          </w:p>
                          <w:p w14:paraId="5285E480" w14:textId="77777777" w:rsidR="001D1BBA" w:rsidRDefault="004828AF">
                            <w:pPr>
                              <w:rPr>
                                <w:lang w:val="en-US"/>
                              </w:rPr>
                            </w:pPr>
                            <w:r w:rsidRPr="00486407">
                              <w:rPr>
                                <w:lang w:val="en-US"/>
                              </w:rPr>
                              <w:t>¿Sería factible considerar otras opciones? Evalúe las siguientes posibilidades, sus ventajas e inconvenientes en comparación con los resultados de ahorro energético obtenidos actualmente.</w:t>
                            </w:r>
                          </w:p>
                          <w:p w14:paraId="759BEE2B" w14:textId="77777777" w:rsidR="00573933" w:rsidRPr="00486407" w:rsidRDefault="00573933" w:rsidP="00573933">
                            <w:pPr>
                              <w:rPr>
                                <w:lang w:val="en-US"/>
                              </w:rPr>
                            </w:pPr>
                          </w:p>
                          <w:p w14:paraId="7A0CE87F" w14:textId="77777777" w:rsidR="001D1BBA" w:rsidRDefault="004828AF">
                            <w:pPr>
                              <w:pStyle w:val="Lijstalinea"/>
                              <w:numPr>
                                <w:ilvl w:val="0"/>
                                <w:numId w:val="26"/>
                              </w:numPr>
                              <w:spacing w:after="0" w:line="240" w:lineRule="auto"/>
                              <w:rPr>
                                <w:lang w:val="en-US"/>
                              </w:rPr>
                            </w:pPr>
                            <w:r w:rsidRPr="00486407">
                              <w:rPr>
                                <w:lang w:val="en-US"/>
                              </w:rPr>
                              <w:t>Pida al cliente que espere 10 minutos más mientras le ofrece una tableta con revistas descargadas o un café.</w:t>
                            </w:r>
                          </w:p>
                          <w:p w14:paraId="5C403A29" w14:textId="77777777" w:rsidR="001D1BBA" w:rsidRDefault="004828AF">
                            <w:pPr>
                              <w:pStyle w:val="Lijstalinea"/>
                              <w:numPr>
                                <w:ilvl w:val="0"/>
                                <w:numId w:val="26"/>
                              </w:numPr>
                              <w:spacing w:after="0" w:line="240" w:lineRule="auto"/>
                              <w:rPr>
                                <w:lang w:val="en-US"/>
                              </w:rPr>
                            </w:pPr>
                            <w:r w:rsidRPr="00486407">
                              <w:rPr>
                                <w:lang w:val="en-US"/>
                              </w:rPr>
                              <w:t>Envuelve el cabello en film transparente para aprovechar el calor del cuero cabelludo.</w:t>
                            </w:r>
                          </w:p>
                          <w:p w14:paraId="270411A2" w14:textId="77777777" w:rsidR="001D1BBA" w:rsidRDefault="004828AF">
                            <w:pPr>
                              <w:pStyle w:val="Lijstalinea"/>
                              <w:numPr>
                                <w:ilvl w:val="0"/>
                                <w:numId w:val="26"/>
                              </w:numPr>
                              <w:spacing w:after="0" w:line="240" w:lineRule="auto"/>
                              <w:rPr>
                                <w:lang w:val="en-US"/>
                              </w:rPr>
                            </w:pPr>
                            <w:r w:rsidRPr="00486407">
                              <w:rPr>
                                <w:lang w:val="en-US"/>
                              </w:rPr>
                              <w:t>¿Qué otras medidas u opciones se le ocurren?</w:t>
                            </w:r>
                          </w:p>
                          <w:p w14:paraId="62254C6A" w14:textId="77777777" w:rsidR="00573933" w:rsidRPr="00486407" w:rsidRDefault="00573933" w:rsidP="00573933">
                            <w:pPr>
                              <w:rPr>
                                <w:lang w:val="en-US"/>
                              </w:rPr>
                            </w:pPr>
                          </w:p>
                          <w:p w14:paraId="4BF1732C"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22" style="width:424.9pt;height:348.65pt;visibility:visible;mso-wrap-style:square;mso-left-percent:-10001;mso-top-percent:-10001;mso-position-horizontal:absolute;mso-position-horizontal-relative:char;mso-position-vertical:absolute;mso-position-vertical-relative:line;mso-left-percent:-10001;mso-top-percent:-10001;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" w14:anchorId="3EEAC8F1">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5:</w:t>
                      </w:r>
                    </w:p>
                    <w:p w:rsidRPr="00486407" w:rsidR="00573933" w:rsidP="00573933" w:rsidRDefault="00573933" w14:paraId="5816F960"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pBdr>
                          <w:top w:val="nil"/>
                          <w:left w:val="nil"/>
                          <w:bottom w:val="nil"/>
                          <w:right w:val="nil"/>
                          <w:between w:val="nil"/>
                        </w:pBdr>
                        <w:rPr>
                          <w:lang w:val="en-US"/>
                        </w:rPr>
                      </w:pPr>
                      <w:r w:rsidRPr="00486407">
                        <w:rPr>
                          <w:lang w:val="en-US"/>
                        </w:rPr>
                        <w:t xml:space="preserve">La climazona se utiliza, entre otras cosas, para reducir el tiempo que los productos de coloración deben permanecer en el cabello del cliente. Gracias a la temperatura que alcanza, consigue reducir este tiempo en un 25%.</w:t>
                      </w:r>
                    </w:p>
                    <w:p w:rsidRPr="00486407" w:rsidR="00573933" w:rsidP="00573933" w:rsidRDefault="00573933" w14:paraId="668E62BE" w14:textId="77777777">
                      <w:pPr>
                        <w:pBdr>
                          <w:top w:val="nil"/>
                          <w:left w:val="nil"/>
                          <w:bottom w:val="nil"/>
                          <w:right w:val="nil"/>
                          <w:between w:val="nil"/>
                        </w:pBdr>
                        <w:rPr>
                          <w:lang w:val="en-US"/>
                        </w:rPr>
                      </w:pPr>
                    </w:p>
                    <w:p xmlns:w16sdtdh="http://schemas.microsoft.com/office/word/2020/wordml/sdtdatahash" xmlns:w16="http://schemas.microsoft.com/office/word/2018/wordml" xmlns:w16cex="http://schemas.microsoft.com/office/word/2018/wordml/cex" xmlns:oel="http://schemas.microsoft.com/office/2019/extlst">
                      <w:pPr>
                        <w:pBdr>
                          <w:top w:val="nil"/>
                          <w:left w:val="nil"/>
                          <w:bottom w:val="nil"/>
                          <w:right w:val="nil"/>
                          <w:between w:val="nil"/>
                        </w:pBdr>
                        <w:rPr>
                          <w:lang w:val="en-US"/>
                        </w:rPr>
                      </w:pPr>
                      <w:r w:rsidRPr="00486407">
                        <w:rPr>
                          <w:lang w:val="en-US"/>
                        </w:rPr>
                        <w:t xml:space="preserve">Si tenemos en cuenta que el color debe permanecer en el cabello entre 30 y 40 minutos, el uso de la climazona sólo ahorra entre 7 y 10 minutos.</w:t>
                      </w:r>
                    </w:p>
                    <w:p w:rsidRPr="00486407" w:rsidR="00573933" w:rsidP="00573933" w:rsidRDefault="00573933" w14:paraId="634A095A"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Investiga la potencia del climazone que tienes en el salón y calcula cuánto dinero ahorrarías anualmente si evitas utilizarlo, suponiendo que se usa durante 6 horas a la semana de forma habitual.</w:t>
                      </w:r>
                    </w:p>
                    <w:p w:rsidRPr="00486407" w:rsidR="00573933" w:rsidP="00573933" w:rsidRDefault="00573933" w14:paraId="3513BC37"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¿Sería factible considerar otras opciones? Evalúe las siguientes posibilidades, sus ventajas e inconvenientes en comparación con los resultados actuales de ahorro energético obtenidos.</w:t>
                      </w:r>
                    </w:p>
                    <w:p w:rsidRPr="00486407" w:rsidR="00573933" w:rsidP="00573933" w:rsidRDefault="00573933" w14:paraId="113A72A0"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6"/>
                        </w:numPr>
                        <w:spacing w:after="0" w:line="240" w:lineRule="auto"/>
                        <w:rPr>
                          <w:lang w:val="en-US"/>
                        </w:rPr>
                      </w:pPr>
                      <w:r w:rsidRPr="00486407">
                        <w:rPr>
                          <w:lang w:val="en-US"/>
                        </w:rPr>
                        <w:t xml:space="preserve">Pida al cliente que espere 10 minutos más mientras le ofrece una tableta con revistas descargadas o un café.</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6"/>
                        </w:numPr>
                        <w:spacing w:after="0" w:line="240" w:lineRule="auto"/>
                        <w:rPr>
                          <w:lang w:val="en-US"/>
                        </w:rPr>
                      </w:pPr>
                      <w:r w:rsidRPr="00486407">
                        <w:rPr>
                          <w:lang w:val="en-US"/>
                        </w:rPr>
                        <w:t xml:space="preserve">Envuelve el cabello en film transparente para aprovechar el calor del cuero cabelludo.</w:t>
                      </w:r>
                    </w:p>
                    <w:p xmlns:w16sdtdh="http://schemas.microsoft.com/office/word/2020/wordml/sdtdatahash" xmlns:w16="http://schemas.microsoft.com/office/word/2018/wordml" xmlns:w16cex="http://schemas.microsoft.com/office/word/2018/wordml/cex" xmlns:oel="http://schemas.microsoft.com/office/2019/extlst">
                      <w:pPr>
                        <w:pStyle w:val="Lijstalinea"/>
                        <w:numPr>
                          <w:ilvl w:val="0"/>
                          <w:numId w:val="26"/>
                        </w:numPr>
                        <w:spacing w:after="0" w:line="240" w:lineRule="auto"/>
                        <w:rPr>
                          <w:lang w:val="en-US"/>
                        </w:rPr>
                      </w:pPr>
                      <w:r w:rsidRPr="00486407">
                        <w:rPr>
                          <w:lang w:val="en-US"/>
                        </w:rPr>
                        <w:t xml:space="preserve">¿Qué otras medidas u opciones se le ocurren?</w:t>
                      </w:r>
                    </w:p>
                    <w:p w:rsidRPr="00486407" w:rsidR="00573933" w:rsidP="00573933" w:rsidRDefault="00573933" w14:paraId="3A663A59" w14:textId="77777777">
                      <w:pPr>
                        <w:rPr>
                          <w:lang w:val="en-US"/>
                        </w:rPr>
                      </w:pPr>
                    </w:p>
                    <w:p w:rsidRPr="00486407" w:rsidR="00573933" w:rsidP="00573933" w:rsidRDefault="00573933" w14:paraId="7ED92C70" w14:textId="77777777">
                      <w:pPr>
                        <w:rPr>
                          <w:lang w:val="en-US"/>
                        </w:rPr>
                      </w:pPr>
                    </w:p>
                  </w:txbxContent>
                </v:textbox>
                <w10:anchorlock/>
              </v:shape>
            </w:pict>
          </mc:Fallback>
        </mc:AlternateContent>
      </w:r>
    </w:p>
    <w:p w14:paraId="772FB76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C9CBA78"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3AA80C3" w14:textId="77777777" w:rsidR="001D1BBA" w:rsidRDefault="004828AF">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Calculadora en tabla Excel:</w:t>
      </w:r>
    </w:p>
    <w:p w14:paraId="5F1A735B" w14:textId="77777777" w:rsidR="00573933" w:rsidRPr="00573933" w:rsidRDefault="00573933" w:rsidP="00573933">
      <w:pPr>
        <w:spacing w:after="0" w:line="240" w:lineRule="auto"/>
        <w:rPr>
          <w:rFonts w:ascii="Calibri" w:eastAsia="Times New Roman" w:hAnsi="Calibri" w:cs="Calibri"/>
          <w:lang w:val="en-US" w:eastAsia="es-ES_tradnl"/>
        </w:rPr>
      </w:pPr>
    </w:p>
    <w:p w14:paraId="14C864F2" w14:textId="77777777" w:rsidR="001D1BBA" w:rsidRDefault="004828AF">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Vinculado a este enlace (haga clic en la imagen)</w:t>
      </w:r>
    </w:p>
    <w:p w14:paraId="66D54731" w14:textId="77777777" w:rsidR="00573933" w:rsidRPr="00573933" w:rsidRDefault="00573933" w:rsidP="00573933">
      <w:pPr>
        <w:spacing w:after="0" w:line="240" w:lineRule="auto"/>
        <w:rPr>
          <w:rFonts w:ascii="Calibri" w:eastAsia="Times New Roman" w:hAnsi="Calibri" w:cs="Calibri"/>
          <w:lang w:val="en-US" w:eastAsia="es-ES_tradnl"/>
        </w:rPr>
      </w:pPr>
    </w:p>
    <w:p w14:paraId="1F19143F" w14:textId="77777777" w:rsidR="00573933" w:rsidRPr="00573933" w:rsidRDefault="00573933" w:rsidP="00573933">
      <w:pPr>
        <w:spacing w:after="0" w:line="240" w:lineRule="auto"/>
        <w:rPr>
          <w:rFonts w:ascii="Calibri" w:eastAsia="Times New Roman" w:hAnsi="Calibri" w:cs="Calibri"/>
          <w:lang w:val="en-US" w:eastAsia="es-ES_tradnl"/>
        </w:rPr>
      </w:pPr>
    </w:p>
    <w:p w14:paraId="202A6884" w14:textId="77777777" w:rsidR="00573933" w:rsidRPr="00573933" w:rsidRDefault="00573933" w:rsidP="00573933">
      <w:pPr>
        <w:spacing w:after="0" w:line="240" w:lineRule="auto"/>
        <w:rPr>
          <w:rFonts w:ascii="Calibri" w:eastAsia="Times New Roman" w:hAnsi="Calibri" w:cs="Calibri"/>
          <w:lang w:val="en-US" w:eastAsia="es-ES_tradnl"/>
        </w:rPr>
      </w:pPr>
    </w:p>
    <w:p w14:paraId="15F84934" w14:textId="77777777" w:rsidR="00573933" w:rsidRPr="00573933" w:rsidRDefault="004828AF" w:rsidP="00573933">
      <w:pPr>
        <w:spacing w:after="0" w:line="240" w:lineRule="auto"/>
        <w:jc w:val="center"/>
        <w:rPr>
          <w:rFonts w:ascii="Calibri" w:eastAsia="Times New Roman" w:hAnsi="Calibri" w:cs="Calibri"/>
          <w:lang w:val="es-ES" w:eastAsia="es-ES_tradnl"/>
        </w:rPr>
      </w:pPr>
      <w:r w:rsidRPr="004828AF">
        <w:rPr>
          <w:rFonts w:ascii="Calibri" w:eastAsia="Times New Roman" w:hAnsi="Calibri" w:cs="Calibri"/>
          <w:noProof/>
          <w:lang w:val="es-ES" w:eastAsia="es-ES_tradnl"/>
        </w:rPr>
        <w:object w:dxaOrig="1520" w:dyaOrig="985" w14:anchorId="53C509B6">
          <v:shape id="_x0000_i1028" type="#_x0000_t75" alt="" style="width:75.75pt;height:48.75pt;mso-width-percent:0;mso-height-percent:0;mso-width-percent:0;mso-height-percent:0" o:ole="">
            <v:imagedata r:id="rId30" o:title=""/>
          </v:shape>
          <o:OLEObject Type="Embed" ProgID="Excel.Sheet.12" ShapeID="_x0000_i1028" DrawAspect="Icon" ObjectID="_1756551984" r:id="rId31"/>
        </w:object>
      </w:r>
    </w:p>
    <w:p w14:paraId="711CFAAC" w14:textId="77777777" w:rsidR="00573933" w:rsidRPr="00573933" w:rsidRDefault="00573933" w:rsidP="00573933">
      <w:pPr>
        <w:spacing w:after="0" w:line="240" w:lineRule="auto"/>
        <w:jc w:val="center"/>
        <w:rPr>
          <w:rFonts w:ascii="Calibri" w:eastAsia="Times New Roman" w:hAnsi="Calibri" w:cs="Calibri"/>
          <w:lang w:val="es-ES" w:eastAsia="es-ES_tradnl"/>
        </w:rPr>
      </w:pPr>
    </w:p>
    <w:p w14:paraId="7FC98DD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2529C8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64B24BB" w14:textId="77777777" w:rsidR="00573933" w:rsidRPr="00573933" w:rsidRDefault="00573933" w:rsidP="00573933">
      <w:pPr>
        <w:spacing w:after="0" w:line="240" w:lineRule="auto"/>
        <w:rPr>
          <w:rFonts w:ascii="Calibri" w:eastAsia="Times New Roman" w:hAnsi="Calibri" w:cs="Calibri"/>
          <w:b/>
          <w:lang w:val="es-ES" w:eastAsia="es-ES_tradnl"/>
        </w:rPr>
      </w:pPr>
    </w:p>
    <w:p w14:paraId="6BCCFD5C"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Solucionario de actividades:</w:t>
      </w:r>
    </w:p>
    <w:p w14:paraId="3220B40D"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BA8137E"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A008829"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w:lastRenderedPageBreak/>
        <mc:AlternateContent>
          <mc:Choice Requires="wps">
            <w:drawing>
              <wp:inline distT="0" distB="0" distL="0" distR="0" wp14:anchorId="491260D6" wp14:editId="6119C3C9">
                <wp:extent cx="5396230" cy="7443537"/>
                <wp:effectExtent l="0" t="0" r="13970" b="11430"/>
                <wp:docPr id="53" name="Cuadro de texto 3"/>
                <wp:cNvGraphicFramePr/>
                <a:graphic xmlns:a="http://schemas.openxmlformats.org/drawingml/2006/main">
                  <a:graphicData uri="http://schemas.microsoft.com/office/word/2010/wordprocessingShape">
                    <wps:wsp>
                      <wps:cNvSpPr txBox="1"/>
                      <wps:spPr>
                        <a:xfrm>
                          <a:off x="0" y="0"/>
                          <a:ext cx="5396230" cy="7443537"/>
                        </a:xfrm>
                        <a:prstGeom prst="rect">
                          <a:avLst/>
                        </a:prstGeom>
                        <a:solidFill>
                          <a:sysClr val="window" lastClr="FFFFFF"/>
                        </a:solidFill>
                        <a:ln w="6350">
                          <a:solidFill>
                            <a:prstClr val="black"/>
                          </a:solidFill>
                        </a:ln>
                      </wps:spPr>
                      <wps:txbx>
                        <w:txbxContent>
                          <w:p w14:paraId="026BB49D" w14:textId="77777777" w:rsidR="001D1BBA" w:rsidRDefault="004828AF">
                            <w:pPr>
                              <w:rPr>
                                <w:b/>
                              </w:rPr>
                            </w:pPr>
                            <w:r>
                              <w:rPr>
                                <w:b/>
                              </w:rPr>
                              <w:t xml:space="preserve">Solución </w:t>
                            </w:r>
                            <w:r w:rsidRPr="00761496">
                              <w:rPr>
                                <w:b/>
                              </w:rPr>
                              <w:t xml:space="preserve">actividad </w:t>
                            </w:r>
                            <w:r>
                              <w:rPr>
                                <w:b/>
                              </w:rPr>
                              <w:t>2</w:t>
                            </w:r>
                            <w:r w:rsidRPr="00761496">
                              <w:rPr>
                                <w:b/>
                              </w:rPr>
                              <w:t>:</w:t>
                            </w:r>
                          </w:p>
                          <w:p w14:paraId="78FCA5ED"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57BCF645" w14:textId="77777777" w:rsidTr="001F64E9">
                              <w:tc>
                                <w:tcPr>
                                  <w:tcW w:w="1205" w:type="dxa"/>
                                </w:tcPr>
                                <w:p w14:paraId="0F766C77" w14:textId="77777777" w:rsidR="001D1BBA" w:rsidRDefault="004828AF">
                                  <w:r>
                                    <w:t>Primer paso</w:t>
                                  </w:r>
                                </w:p>
                              </w:tc>
                              <w:tc>
                                <w:tcPr>
                                  <w:tcW w:w="6985" w:type="dxa"/>
                                </w:tcPr>
                                <w:p w14:paraId="4D2BC2E8" w14:textId="77777777" w:rsidR="001D1BBA" w:rsidRDefault="004828AF">
                                  <w:pPr>
                                    <w:rPr>
                                      <w:lang w:val="en-US"/>
                                    </w:rPr>
                                  </w:pPr>
                                  <w:r w:rsidRPr="00486407">
                                    <w:rPr>
                                      <w:lang w:val="en-US"/>
                                    </w:rPr>
                                    <w:t>Si hay nueve bombillas en una habitación y cada bombilla consume 9,5 vatios, el consumo total de vatios de las luces se puede hallar multiplicando el número de luces por los vatios que consumen.</w:t>
                                  </w:r>
                                </w:p>
                                <w:p w14:paraId="22E12888" w14:textId="77777777" w:rsidR="00573933" w:rsidRPr="00486407" w:rsidRDefault="00573933" w:rsidP="00B325E6">
                                  <w:pPr>
                                    <w:rPr>
                                      <w:lang w:val="en-US"/>
                                    </w:rPr>
                                  </w:pPr>
                                </w:p>
                                <w:p w14:paraId="32DCB29D" w14:textId="77777777" w:rsidR="001D1BBA" w:rsidRDefault="004828AF">
                                  <w:pPr>
                                    <w:rPr>
                                      <w:lang w:val="en-US"/>
                                    </w:rPr>
                                  </w:pPr>
                                  <w:r w:rsidRPr="00486407">
                                    <w:rPr>
                                      <w:lang w:val="en-US"/>
                                    </w:rPr>
                                    <w:t>Consumo en W (9 bombillas) = 9 x 9,5W = 85,5W</w:t>
                                  </w:r>
                                </w:p>
                              </w:tc>
                            </w:tr>
                            <w:tr w:rsidR="00573933" w:rsidRPr="00163E1A" w14:paraId="69C1A71B" w14:textId="77777777" w:rsidTr="001F64E9">
                              <w:tc>
                                <w:tcPr>
                                  <w:tcW w:w="1205" w:type="dxa"/>
                                </w:tcPr>
                                <w:p w14:paraId="0740889E" w14:textId="77777777" w:rsidR="001D1BBA" w:rsidRDefault="004828AF">
                                  <w:r>
                                    <w:t>Paso 2</w:t>
                                  </w:r>
                                </w:p>
                              </w:tc>
                              <w:tc>
                                <w:tcPr>
                                  <w:tcW w:w="6985" w:type="dxa"/>
                                </w:tcPr>
                                <w:p w14:paraId="51C5B6D1" w14:textId="77777777" w:rsidR="001D1BBA" w:rsidRDefault="004828AF">
                                  <w:pPr>
                                    <w:rPr>
                                      <w:lang w:val="en-US"/>
                                    </w:rPr>
                                  </w:pPr>
                                  <w:r w:rsidRPr="00486407">
                                    <w:rPr>
                                      <w:lang w:val="en-US"/>
                                    </w:rPr>
                                    <w:t>Para averiguar los vatios por hora, necesitamos saber cuánto tiempo están encendidas. Supongamos que están encendidos 9 horas.</w:t>
                                  </w:r>
                                </w:p>
                                <w:p w14:paraId="29034A37" w14:textId="77777777" w:rsidR="00573933" w:rsidRPr="00486407" w:rsidRDefault="00573933" w:rsidP="00B325E6">
                                  <w:pPr>
                                    <w:rPr>
                                      <w:lang w:val="en-US"/>
                                    </w:rPr>
                                  </w:pPr>
                                </w:p>
                                <w:p w14:paraId="7E42F518" w14:textId="77777777" w:rsidR="001D1BBA" w:rsidRDefault="004828AF">
                                  <w:pPr>
                                    <w:rPr>
                                      <w:lang w:val="en-US"/>
                                    </w:rPr>
                                  </w:pPr>
                                  <w:r w:rsidRPr="00486407">
                                    <w:rPr>
                                      <w:lang w:val="en-US"/>
                                    </w:rPr>
                                    <w:t>85,5W x 8h = 684 Wh</w:t>
                                  </w:r>
                                </w:p>
                              </w:tc>
                            </w:tr>
                            <w:tr w:rsidR="00573933" w14:paraId="49F79B64" w14:textId="77777777" w:rsidTr="001F64E9">
                              <w:tc>
                                <w:tcPr>
                                  <w:tcW w:w="1205" w:type="dxa"/>
                                </w:tcPr>
                                <w:p w14:paraId="4534ADB8" w14:textId="77777777" w:rsidR="001D1BBA" w:rsidRDefault="004828AF">
                                  <w:r>
                                    <w:t>Paso 3</w:t>
                                  </w:r>
                                </w:p>
                              </w:tc>
                              <w:tc>
                                <w:tcPr>
                                  <w:tcW w:w="6985" w:type="dxa"/>
                                </w:tcPr>
                                <w:p w14:paraId="10F94FCD" w14:textId="77777777" w:rsidR="001D1BBA" w:rsidRDefault="004828AF">
                                  <w:pPr>
                                    <w:rPr>
                                      <w:lang w:val="en-US"/>
                                    </w:rPr>
                                  </w:pPr>
                                  <w:r w:rsidRPr="00486407">
                                    <w:rPr>
                                      <w:lang w:val="en-US"/>
                                    </w:rPr>
                                    <w:t>Ahora, para determinar cuántos megavatios hora son, ya que es la variable que aparece en las facturas de electricidad, dividimos el número de vatios hora por 1.000.000.</w:t>
                                  </w:r>
                                </w:p>
                                <w:p w14:paraId="47772AC9" w14:textId="77777777" w:rsidR="00573933" w:rsidRPr="00486407" w:rsidRDefault="00573933" w:rsidP="00B325E6">
                                  <w:pPr>
                                    <w:rPr>
                                      <w:lang w:val="en-US"/>
                                    </w:rPr>
                                  </w:pPr>
                                </w:p>
                                <w:p w14:paraId="41B14D84" w14:textId="77777777" w:rsidR="001D1BBA" w:rsidRDefault="004828AF">
                                  <w:r>
                                    <w:t>684Wh</w:t>
                                  </w:r>
                                  <w:r>
                                    <w:sym w:font="Symbol" w:char="F0B8"/>
                                  </w:r>
                                  <w:r>
                                    <w:t xml:space="preserve"> 1.000.000 = 0,000684MWh</w:t>
                                  </w:r>
                                </w:p>
                              </w:tc>
                            </w:tr>
                            <w:tr w:rsidR="00573933" w:rsidRPr="00163E1A" w14:paraId="316F6E44" w14:textId="77777777" w:rsidTr="001F64E9">
                              <w:tc>
                                <w:tcPr>
                                  <w:tcW w:w="1205" w:type="dxa"/>
                                </w:tcPr>
                                <w:p w14:paraId="3B112E62" w14:textId="77777777" w:rsidR="001D1BBA" w:rsidRDefault="004828AF">
                                  <w:r>
                                    <w:t>Paso 4</w:t>
                                  </w:r>
                                </w:p>
                              </w:tc>
                              <w:tc>
                                <w:tcPr>
                                  <w:tcW w:w="6985" w:type="dxa"/>
                                </w:tcPr>
                                <w:p w14:paraId="1D2D4463" w14:textId="77777777" w:rsidR="001D1BBA" w:rsidRDefault="004828AF">
                                  <w:pPr>
                                    <w:rPr>
                                      <w:lang w:val="en-US"/>
                                    </w:rPr>
                                  </w:pPr>
                                  <w:r w:rsidRPr="00486407">
                                    <w:rPr>
                                      <w:lang w:val="en-US"/>
                                    </w:rPr>
                                    <w:t>Las luces suelen estar encendidas ocho horas al día, cinco días a la semana, y los sábados sólo cuatro horas:</w:t>
                                  </w:r>
                                </w:p>
                                <w:p w14:paraId="6CA55B2F" w14:textId="77777777" w:rsidR="00573933" w:rsidRPr="00486407" w:rsidRDefault="00573933" w:rsidP="004C2294">
                                  <w:pPr>
                                    <w:rPr>
                                      <w:lang w:val="en-US"/>
                                    </w:rPr>
                                  </w:pPr>
                                </w:p>
                                <w:p w14:paraId="1EA81662" w14:textId="77777777" w:rsidR="001D1BBA" w:rsidRDefault="004828AF">
                                  <w:pPr>
                                    <w:rPr>
                                      <w:lang w:val="en-US"/>
                                    </w:rPr>
                                  </w:pPr>
                                  <w:r w:rsidRPr="00486407">
                                    <w:rPr>
                                      <w:lang w:val="en-US"/>
                                    </w:rPr>
                                    <w:t>(8h/día x 5) + 4h = 44 horas/semana</w:t>
                                  </w:r>
                                </w:p>
                              </w:tc>
                            </w:tr>
                            <w:tr w:rsidR="00573933" w14:paraId="42A99B0C" w14:textId="77777777" w:rsidTr="001F64E9">
                              <w:tc>
                                <w:tcPr>
                                  <w:tcW w:w="1205" w:type="dxa"/>
                                </w:tcPr>
                                <w:p w14:paraId="1AE5F72E" w14:textId="77777777" w:rsidR="001D1BBA" w:rsidRDefault="004828AF">
                                  <w:r>
                                    <w:t>Paso 5</w:t>
                                  </w:r>
                                </w:p>
                              </w:tc>
                              <w:tc>
                                <w:tcPr>
                                  <w:tcW w:w="6985" w:type="dxa"/>
                                </w:tcPr>
                                <w:p w14:paraId="03485656" w14:textId="77777777" w:rsidR="001D1BBA" w:rsidRDefault="004828AF">
                                  <w:pPr>
                                    <w:rPr>
                                      <w:lang w:val="en-US"/>
                                    </w:rPr>
                                  </w:pPr>
                                  <w:r w:rsidRPr="00486407">
                                    <w:rPr>
                                      <w:lang w:val="en-US"/>
                                    </w:rPr>
                                    <w:t>Si tenemos en cuenta que se trabajan unas 40 semanas al año, tenemos:</w:t>
                                  </w:r>
                                </w:p>
                                <w:p w14:paraId="0924E4AE" w14:textId="77777777" w:rsidR="00573933" w:rsidRPr="00486407" w:rsidRDefault="00573933" w:rsidP="004C2294">
                                  <w:pPr>
                                    <w:rPr>
                                      <w:lang w:val="en-US"/>
                                    </w:rPr>
                                  </w:pPr>
                                </w:p>
                                <w:p w14:paraId="6765ACF8" w14:textId="77777777" w:rsidR="001D1BBA" w:rsidRDefault="004828AF">
                                  <w:r>
                                    <w:t>44h/s x 40 = 1.760 h/año</w:t>
                                  </w:r>
                                </w:p>
                              </w:tc>
                            </w:tr>
                            <w:tr w:rsidR="00573933" w:rsidRPr="00163E1A" w14:paraId="3504D62A" w14:textId="77777777" w:rsidTr="001F64E9">
                              <w:tc>
                                <w:tcPr>
                                  <w:tcW w:w="1205" w:type="dxa"/>
                                </w:tcPr>
                                <w:p w14:paraId="7FADFAAA" w14:textId="77777777" w:rsidR="001D1BBA" w:rsidRDefault="004828AF">
                                  <w:r>
                                    <w:t>Paso 6</w:t>
                                  </w:r>
                                </w:p>
                              </w:tc>
                              <w:tc>
                                <w:tcPr>
                                  <w:tcW w:w="6985" w:type="dxa"/>
                                </w:tcPr>
                                <w:p w14:paraId="50764DC2" w14:textId="77777777" w:rsidR="001D1BBA" w:rsidRDefault="004828AF">
                                  <w:pPr>
                                    <w:rPr>
                                      <w:lang w:val="en-US"/>
                                    </w:rPr>
                                  </w:pPr>
                                  <w:r w:rsidRPr="00486407">
                                    <w:rPr>
                                      <w:lang w:val="en-US"/>
                                    </w:rPr>
                                    <w:t>Por último, para conocer la energía consumida en un año, debemos multiplicar potencia x horas al año:</w:t>
                                  </w:r>
                                </w:p>
                                <w:p w14:paraId="6591EB02" w14:textId="77777777" w:rsidR="00573933" w:rsidRPr="00486407" w:rsidRDefault="00573933" w:rsidP="004C2294">
                                  <w:pPr>
                                    <w:rPr>
                                      <w:lang w:val="en-US"/>
                                    </w:rPr>
                                  </w:pPr>
                                </w:p>
                                <w:p w14:paraId="29F19C45" w14:textId="77777777" w:rsidR="001D1BBA" w:rsidRDefault="004828AF">
                                  <w:pPr>
                                    <w:rPr>
                                      <w:lang w:val="en-US"/>
                                    </w:rPr>
                                  </w:pPr>
                                  <w:r w:rsidRPr="00486407">
                                    <w:rPr>
                                      <w:lang w:val="en-US"/>
                                    </w:rPr>
                                    <w:t>0,000684 MWh x 1.760 h/año = 1,20384 MWh/año</w:t>
                                  </w:r>
                                </w:p>
                              </w:tc>
                            </w:tr>
                            <w:tr w:rsidR="00573933" w:rsidRPr="00163E1A" w14:paraId="2C086CDF" w14:textId="77777777" w:rsidTr="001F64E9">
                              <w:tc>
                                <w:tcPr>
                                  <w:tcW w:w="1205" w:type="dxa"/>
                                </w:tcPr>
                                <w:p w14:paraId="1598CD98" w14:textId="77777777" w:rsidR="001D1BBA" w:rsidRDefault="004828AF">
                                  <w:r>
                                    <w:t>Paso 7</w:t>
                                  </w:r>
                                </w:p>
                              </w:tc>
                              <w:tc>
                                <w:tcPr>
                                  <w:tcW w:w="6985" w:type="dxa"/>
                                </w:tcPr>
                                <w:p w14:paraId="22140CDF" w14:textId="77777777" w:rsidR="001D1BBA" w:rsidRDefault="004828AF">
                                  <w:pPr>
                                    <w:rPr>
                                      <w:lang w:val="en-US"/>
                                    </w:rPr>
                                  </w:pPr>
                                  <w:r w:rsidRPr="00486407">
                                    <w:rPr>
                                      <w:lang w:val="en-US"/>
                                    </w:rPr>
                                    <w:t>Para calcular el coste de esto para la peluquería, hay que multiplicar el precio por MWh por el precio por MWh, que es de 85,80 en enero de 2023.</w:t>
                                  </w:r>
                                </w:p>
                                <w:p w14:paraId="763E99E1" w14:textId="77777777" w:rsidR="00573933" w:rsidRPr="00486407" w:rsidRDefault="00573933" w:rsidP="00192994">
                                  <w:pPr>
                                    <w:rPr>
                                      <w:lang w:val="en-US"/>
                                    </w:rPr>
                                  </w:pPr>
                                </w:p>
                                <w:p w14:paraId="5AA248E5" w14:textId="77777777" w:rsidR="001D1BBA" w:rsidRDefault="004828AF">
                                  <w:pPr>
                                    <w:rPr>
                                      <w:lang w:val="en-US"/>
                                    </w:rPr>
                                  </w:pPr>
                                  <w:r w:rsidRPr="00486407">
                                    <w:rPr>
                                      <w:lang w:val="en-US"/>
                                    </w:rPr>
                                    <w:t>1,20384 MWh/año x 85,80 euros = 103,29 euros de gasto anual sólo para las bombillas de la peluquería.</w:t>
                                  </w:r>
                                </w:p>
                                <w:p w14:paraId="1ED35249" w14:textId="77777777" w:rsidR="00573933" w:rsidRPr="00486407" w:rsidRDefault="00573933" w:rsidP="004C2294">
                                  <w:pPr>
                                    <w:rPr>
                                      <w:lang w:val="en-US"/>
                                    </w:rPr>
                                  </w:pPr>
                                </w:p>
                              </w:tc>
                            </w:tr>
                            <w:tr w:rsidR="00573933" w:rsidRPr="00163E1A" w14:paraId="7548B3D4" w14:textId="77777777" w:rsidTr="001F64E9">
                              <w:tc>
                                <w:tcPr>
                                  <w:tcW w:w="1205" w:type="dxa"/>
                                </w:tcPr>
                                <w:p w14:paraId="5A45833F" w14:textId="77777777" w:rsidR="001D1BBA" w:rsidRDefault="004828AF">
                                  <w:r>
                                    <w:t>Paso 8</w:t>
                                  </w:r>
                                </w:p>
                              </w:tc>
                              <w:tc>
                                <w:tcPr>
                                  <w:tcW w:w="6985" w:type="dxa"/>
                                </w:tcPr>
                                <w:p w14:paraId="37C8F8BB" w14:textId="77777777" w:rsidR="001D1BBA" w:rsidRDefault="004828AF">
                                  <w:pPr>
                                    <w:rPr>
                                      <w:lang w:val="en-US"/>
                                    </w:rPr>
                                  </w:pPr>
                                  <w:r w:rsidRPr="00486407">
                                    <w:rPr>
                                      <w:lang w:val="en-US"/>
                                    </w:rPr>
                                    <w:t>Teniendo en cuenta que con bombillas incandescentes el consumo era de 1.087,3 euros al año, el ahorro es de 1.087,3 euros - 103,29 euros = 984,01 euros.</w:t>
                                  </w:r>
                                </w:p>
                                <w:p w14:paraId="33FAE68A" w14:textId="77777777" w:rsidR="00573933" w:rsidRPr="00486407" w:rsidRDefault="00573933" w:rsidP="00192994">
                                  <w:pPr>
                                    <w:rPr>
                                      <w:lang w:val="en-US"/>
                                    </w:rPr>
                                  </w:pPr>
                                </w:p>
                                <w:p w14:paraId="3B6B1659" w14:textId="77777777" w:rsidR="001D1BBA" w:rsidRDefault="004828AF">
                                  <w:pPr>
                                    <w:rPr>
                                      <w:lang w:val="en-US"/>
                                    </w:rPr>
                                  </w:pPr>
                                  <w:r w:rsidRPr="00486407">
                                    <w:rPr>
                                      <w:lang w:val="en-US"/>
                                    </w:rPr>
                                    <w:t>Incluso restando la inversión de 25 euros realizada para las bombillas, aún quedaría un ahorro de casi 960 euros.</w:t>
                                  </w:r>
                                </w:p>
                                <w:p w14:paraId="1645227C" w14:textId="77777777" w:rsidR="00573933" w:rsidRPr="00486407" w:rsidRDefault="00573933" w:rsidP="00192994">
                                  <w:pPr>
                                    <w:rPr>
                                      <w:lang w:val="en-US"/>
                                    </w:rPr>
                                  </w:pPr>
                                </w:p>
                              </w:tc>
                            </w:tr>
                          </w:tbl>
                          <w:p w14:paraId="0127C27B"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1260D6" id="Cuadro de texto 3" o:spid="_x0000_s1031" type="#_x0000_t202" style="width:424.9pt;height:5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P9QwIAAJU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" fillcolor="window" strokeweight=".5pt">
                <v:textbox>
                  <w:txbxContent>
                    <w:p w14:paraId="026BB49D" w14:textId="77777777" w:rsidR="001D1BBA" w:rsidRDefault="004828AF">
                      <w:pPr>
                        <w:rPr>
                          <w:b/>
                        </w:rPr>
                      </w:pPr>
                      <w:r>
                        <w:rPr>
                          <w:b/>
                        </w:rPr>
                        <w:t xml:space="preserve">Solución </w:t>
                      </w:r>
                      <w:r w:rsidRPr="00761496">
                        <w:rPr>
                          <w:b/>
                        </w:rPr>
                        <w:t xml:space="preserve">actividad </w:t>
                      </w:r>
                      <w:r>
                        <w:rPr>
                          <w:b/>
                        </w:rPr>
                        <w:t>2</w:t>
                      </w:r>
                      <w:r w:rsidRPr="00761496">
                        <w:rPr>
                          <w:b/>
                        </w:rPr>
                        <w:t>:</w:t>
                      </w:r>
                    </w:p>
                    <w:p w14:paraId="78FCA5ED" w14:textId="77777777" w:rsidR="00573933"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57BCF645" w14:textId="77777777" w:rsidTr="001F64E9">
                        <w:tc>
                          <w:tcPr>
                            <w:tcW w:w="1205" w:type="dxa"/>
                          </w:tcPr>
                          <w:p w14:paraId="0F766C77" w14:textId="77777777" w:rsidR="001D1BBA" w:rsidRDefault="004828AF">
                            <w:r>
                              <w:t>Primer paso</w:t>
                            </w:r>
                          </w:p>
                        </w:tc>
                        <w:tc>
                          <w:tcPr>
                            <w:tcW w:w="6985" w:type="dxa"/>
                          </w:tcPr>
                          <w:p w14:paraId="4D2BC2E8" w14:textId="77777777" w:rsidR="001D1BBA" w:rsidRDefault="004828AF">
                            <w:pPr>
                              <w:rPr>
                                <w:lang w:val="en-US"/>
                              </w:rPr>
                            </w:pPr>
                            <w:r w:rsidRPr="00486407">
                              <w:rPr>
                                <w:lang w:val="en-US"/>
                              </w:rPr>
                              <w:t>Si hay nueve bombillas en una habitación y cada bombilla consume 9,5 vatios, el consumo total de vatios de las luces se puede hallar multiplicando el número de luces por los vatios que consumen.</w:t>
                            </w:r>
                          </w:p>
                          <w:p w14:paraId="22E12888" w14:textId="77777777" w:rsidR="00573933" w:rsidRPr="00486407" w:rsidRDefault="00573933" w:rsidP="00B325E6">
                            <w:pPr>
                              <w:rPr>
                                <w:lang w:val="en-US"/>
                              </w:rPr>
                            </w:pPr>
                          </w:p>
                          <w:p w14:paraId="32DCB29D" w14:textId="77777777" w:rsidR="001D1BBA" w:rsidRDefault="004828AF">
                            <w:pPr>
                              <w:rPr>
                                <w:lang w:val="en-US"/>
                              </w:rPr>
                            </w:pPr>
                            <w:r w:rsidRPr="00486407">
                              <w:rPr>
                                <w:lang w:val="en-US"/>
                              </w:rPr>
                              <w:t>Consumo en W (9 bombillas) = 9 x 9,5W = 85,5W</w:t>
                            </w:r>
                          </w:p>
                        </w:tc>
                      </w:tr>
                      <w:tr w:rsidR="00573933" w:rsidRPr="00163E1A" w14:paraId="69C1A71B" w14:textId="77777777" w:rsidTr="001F64E9">
                        <w:tc>
                          <w:tcPr>
                            <w:tcW w:w="1205" w:type="dxa"/>
                          </w:tcPr>
                          <w:p w14:paraId="0740889E" w14:textId="77777777" w:rsidR="001D1BBA" w:rsidRDefault="004828AF">
                            <w:r>
                              <w:t>Paso 2</w:t>
                            </w:r>
                          </w:p>
                        </w:tc>
                        <w:tc>
                          <w:tcPr>
                            <w:tcW w:w="6985" w:type="dxa"/>
                          </w:tcPr>
                          <w:p w14:paraId="51C5B6D1" w14:textId="77777777" w:rsidR="001D1BBA" w:rsidRDefault="004828AF">
                            <w:pPr>
                              <w:rPr>
                                <w:lang w:val="en-US"/>
                              </w:rPr>
                            </w:pPr>
                            <w:r w:rsidRPr="00486407">
                              <w:rPr>
                                <w:lang w:val="en-US"/>
                              </w:rPr>
                              <w:t>Para averiguar los vatios por hora, necesitamos saber cuánto tiempo están encendidas. Supongamos que están encendidos 9 horas.</w:t>
                            </w:r>
                          </w:p>
                          <w:p w14:paraId="29034A37" w14:textId="77777777" w:rsidR="00573933" w:rsidRPr="00486407" w:rsidRDefault="00573933" w:rsidP="00B325E6">
                            <w:pPr>
                              <w:rPr>
                                <w:lang w:val="en-US"/>
                              </w:rPr>
                            </w:pPr>
                          </w:p>
                          <w:p w14:paraId="7E42F518" w14:textId="77777777" w:rsidR="001D1BBA" w:rsidRDefault="004828AF">
                            <w:pPr>
                              <w:rPr>
                                <w:lang w:val="en-US"/>
                              </w:rPr>
                            </w:pPr>
                            <w:r w:rsidRPr="00486407">
                              <w:rPr>
                                <w:lang w:val="en-US"/>
                              </w:rPr>
                              <w:t>85,5W x 8h = 684 Wh</w:t>
                            </w:r>
                          </w:p>
                        </w:tc>
                      </w:tr>
                      <w:tr w:rsidR="00573933" w14:paraId="49F79B64" w14:textId="77777777" w:rsidTr="001F64E9">
                        <w:tc>
                          <w:tcPr>
                            <w:tcW w:w="1205" w:type="dxa"/>
                          </w:tcPr>
                          <w:p w14:paraId="4534ADB8" w14:textId="77777777" w:rsidR="001D1BBA" w:rsidRDefault="004828AF">
                            <w:r>
                              <w:t>Paso 3</w:t>
                            </w:r>
                          </w:p>
                        </w:tc>
                        <w:tc>
                          <w:tcPr>
                            <w:tcW w:w="6985" w:type="dxa"/>
                          </w:tcPr>
                          <w:p w14:paraId="10F94FCD" w14:textId="77777777" w:rsidR="001D1BBA" w:rsidRDefault="004828AF">
                            <w:pPr>
                              <w:rPr>
                                <w:lang w:val="en-US"/>
                              </w:rPr>
                            </w:pPr>
                            <w:r w:rsidRPr="00486407">
                              <w:rPr>
                                <w:lang w:val="en-US"/>
                              </w:rPr>
                              <w:t>Ahora, para determinar cuántos megavatios hora son, ya que es la variable que aparece en las facturas de electricidad, dividimos el número de vatios hora por 1.000.000.</w:t>
                            </w:r>
                          </w:p>
                          <w:p w14:paraId="47772AC9" w14:textId="77777777" w:rsidR="00573933" w:rsidRPr="00486407" w:rsidRDefault="00573933" w:rsidP="00B325E6">
                            <w:pPr>
                              <w:rPr>
                                <w:lang w:val="en-US"/>
                              </w:rPr>
                            </w:pPr>
                          </w:p>
                          <w:p w14:paraId="41B14D84" w14:textId="77777777" w:rsidR="001D1BBA" w:rsidRDefault="004828AF">
                            <w:r>
                              <w:t>684Wh</w:t>
                            </w:r>
                            <w:r>
                              <w:sym w:font="Symbol" w:char="F0B8"/>
                            </w:r>
                            <w:r>
                              <w:t xml:space="preserve"> 1.000.000 = 0,000684MWh</w:t>
                            </w:r>
                          </w:p>
                        </w:tc>
                      </w:tr>
                      <w:tr w:rsidR="00573933" w:rsidRPr="00163E1A" w14:paraId="316F6E44" w14:textId="77777777" w:rsidTr="001F64E9">
                        <w:tc>
                          <w:tcPr>
                            <w:tcW w:w="1205" w:type="dxa"/>
                          </w:tcPr>
                          <w:p w14:paraId="3B112E62" w14:textId="77777777" w:rsidR="001D1BBA" w:rsidRDefault="004828AF">
                            <w:r>
                              <w:t>Paso 4</w:t>
                            </w:r>
                          </w:p>
                        </w:tc>
                        <w:tc>
                          <w:tcPr>
                            <w:tcW w:w="6985" w:type="dxa"/>
                          </w:tcPr>
                          <w:p w14:paraId="1D2D4463" w14:textId="77777777" w:rsidR="001D1BBA" w:rsidRDefault="004828AF">
                            <w:pPr>
                              <w:rPr>
                                <w:lang w:val="en-US"/>
                              </w:rPr>
                            </w:pPr>
                            <w:r w:rsidRPr="00486407">
                              <w:rPr>
                                <w:lang w:val="en-US"/>
                              </w:rPr>
                              <w:t>Las luces suelen estar encendidas ocho horas al día, cinco días a la semana, y los sábados sólo cuatro horas:</w:t>
                            </w:r>
                          </w:p>
                          <w:p w14:paraId="6CA55B2F" w14:textId="77777777" w:rsidR="00573933" w:rsidRPr="00486407" w:rsidRDefault="00573933" w:rsidP="004C2294">
                            <w:pPr>
                              <w:rPr>
                                <w:lang w:val="en-US"/>
                              </w:rPr>
                            </w:pPr>
                          </w:p>
                          <w:p w14:paraId="1EA81662" w14:textId="77777777" w:rsidR="001D1BBA" w:rsidRDefault="004828AF">
                            <w:pPr>
                              <w:rPr>
                                <w:lang w:val="en-US"/>
                              </w:rPr>
                            </w:pPr>
                            <w:r w:rsidRPr="00486407">
                              <w:rPr>
                                <w:lang w:val="en-US"/>
                              </w:rPr>
                              <w:t>(8h/día x 5) + 4h = 44 horas/semana</w:t>
                            </w:r>
                          </w:p>
                        </w:tc>
                      </w:tr>
                      <w:tr w:rsidR="00573933" w14:paraId="42A99B0C" w14:textId="77777777" w:rsidTr="001F64E9">
                        <w:tc>
                          <w:tcPr>
                            <w:tcW w:w="1205" w:type="dxa"/>
                          </w:tcPr>
                          <w:p w14:paraId="1AE5F72E" w14:textId="77777777" w:rsidR="001D1BBA" w:rsidRDefault="004828AF">
                            <w:r>
                              <w:t>Paso 5</w:t>
                            </w:r>
                          </w:p>
                        </w:tc>
                        <w:tc>
                          <w:tcPr>
                            <w:tcW w:w="6985" w:type="dxa"/>
                          </w:tcPr>
                          <w:p w14:paraId="03485656" w14:textId="77777777" w:rsidR="001D1BBA" w:rsidRDefault="004828AF">
                            <w:pPr>
                              <w:rPr>
                                <w:lang w:val="en-US"/>
                              </w:rPr>
                            </w:pPr>
                            <w:r w:rsidRPr="00486407">
                              <w:rPr>
                                <w:lang w:val="en-US"/>
                              </w:rPr>
                              <w:t>Si tenemos en cuenta que se trabajan unas 40 semanas al año, tenemos:</w:t>
                            </w:r>
                          </w:p>
                          <w:p w14:paraId="0924E4AE" w14:textId="77777777" w:rsidR="00573933" w:rsidRPr="00486407" w:rsidRDefault="00573933" w:rsidP="004C2294">
                            <w:pPr>
                              <w:rPr>
                                <w:lang w:val="en-US"/>
                              </w:rPr>
                            </w:pPr>
                          </w:p>
                          <w:p w14:paraId="6765ACF8" w14:textId="77777777" w:rsidR="001D1BBA" w:rsidRDefault="004828AF">
                            <w:r>
                              <w:t>44h/s x 40 = 1.760 h/año</w:t>
                            </w:r>
                          </w:p>
                        </w:tc>
                      </w:tr>
                      <w:tr w:rsidR="00573933" w:rsidRPr="00163E1A" w14:paraId="3504D62A" w14:textId="77777777" w:rsidTr="001F64E9">
                        <w:tc>
                          <w:tcPr>
                            <w:tcW w:w="1205" w:type="dxa"/>
                          </w:tcPr>
                          <w:p w14:paraId="7FADFAAA" w14:textId="77777777" w:rsidR="001D1BBA" w:rsidRDefault="004828AF">
                            <w:r>
                              <w:t>Paso 6</w:t>
                            </w:r>
                          </w:p>
                        </w:tc>
                        <w:tc>
                          <w:tcPr>
                            <w:tcW w:w="6985" w:type="dxa"/>
                          </w:tcPr>
                          <w:p w14:paraId="50764DC2" w14:textId="77777777" w:rsidR="001D1BBA" w:rsidRDefault="004828AF">
                            <w:pPr>
                              <w:rPr>
                                <w:lang w:val="en-US"/>
                              </w:rPr>
                            </w:pPr>
                            <w:r w:rsidRPr="00486407">
                              <w:rPr>
                                <w:lang w:val="en-US"/>
                              </w:rPr>
                              <w:t>Por último, para conocer la energía consumida en un año, debemos multiplicar potencia x horas al año:</w:t>
                            </w:r>
                          </w:p>
                          <w:p w14:paraId="6591EB02" w14:textId="77777777" w:rsidR="00573933" w:rsidRPr="00486407" w:rsidRDefault="00573933" w:rsidP="004C2294">
                            <w:pPr>
                              <w:rPr>
                                <w:lang w:val="en-US"/>
                              </w:rPr>
                            </w:pPr>
                          </w:p>
                          <w:p w14:paraId="29F19C45" w14:textId="77777777" w:rsidR="001D1BBA" w:rsidRDefault="004828AF">
                            <w:pPr>
                              <w:rPr>
                                <w:lang w:val="en-US"/>
                              </w:rPr>
                            </w:pPr>
                            <w:r w:rsidRPr="00486407">
                              <w:rPr>
                                <w:lang w:val="en-US"/>
                              </w:rPr>
                              <w:t>0,000684 MWh x 1.760 h/año = 1,20384 MWh/año</w:t>
                            </w:r>
                          </w:p>
                        </w:tc>
                      </w:tr>
                      <w:tr w:rsidR="00573933" w:rsidRPr="00163E1A" w14:paraId="2C086CDF" w14:textId="77777777" w:rsidTr="001F64E9">
                        <w:tc>
                          <w:tcPr>
                            <w:tcW w:w="1205" w:type="dxa"/>
                          </w:tcPr>
                          <w:p w14:paraId="1598CD98" w14:textId="77777777" w:rsidR="001D1BBA" w:rsidRDefault="004828AF">
                            <w:r>
                              <w:t>Paso 7</w:t>
                            </w:r>
                          </w:p>
                        </w:tc>
                        <w:tc>
                          <w:tcPr>
                            <w:tcW w:w="6985" w:type="dxa"/>
                          </w:tcPr>
                          <w:p w14:paraId="22140CDF" w14:textId="77777777" w:rsidR="001D1BBA" w:rsidRDefault="004828AF">
                            <w:pPr>
                              <w:rPr>
                                <w:lang w:val="en-US"/>
                              </w:rPr>
                            </w:pPr>
                            <w:r w:rsidRPr="00486407">
                              <w:rPr>
                                <w:lang w:val="en-US"/>
                              </w:rPr>
                              <w:t>Para calcular el coste de esto para la peluquería, hay que multiplicar el precio por MWh por el precio por MWh, que es de 85,80 en enero de 2023.</w:t>
                            </w:r>
                          </w:p>
                          <w:p w14:paraId="763E99E1" w14:textId="77777777" w:rsidR="00573933" w:rsidRPr="00486407" w:rsidRDefault="00573933" w:rsidP="00192994">
                            <w:pPr>
                              <w:rPr>
                                <w:lang w:val="en-US"/>
                              </w:rPr>
                            </w:pPr>
                          </w:p>
                          <w:p w14:paraId="5AA248E5" w14:textId="77777777" w:rsidR="001D1BBA" w:rsidRDefault="004828AF">
                            <w:pPr>
                              <w:rPr>
                                <w:lang w:val="en-US"/>
                              </w:rPr>
                            </w:pPr>
                            <w:r w:rsidRPr="00486407">
                              <w:rPr>
                                <w:lang w:val="en-US"/>
                              </w:rPr>
                              <w:t>1,20384 MWh/año x 85,80 euros = 103,29 euros de gasto anual sólo para las bombillas de la peluquería.</w:t>
                            </w:r>
                          </w:p>
                          <w:p w14:paraId="1ED35249" w14:textId="77777777" w:rsidR="00573933" w:rsidRPr="00486407" w:rsidRDefault="00573933" w:rsidP="004C2294">
                            <w:pPr>
                              <w:rPr>
                                <w:lang w:val="en-US"/>
                              </w:rPr>
                            </w:pPr>
                          </w:p>
                        </w:tc>
                      </w:tr>
                      <w:tr w:rsidR="00573933" w:rsidRPr="00163E1A" w14:paraId="7548B3D4" w14:textId="77777777" w:rsidTr="001F64E9">
                        <w:tc>
                          <w:tcPr>
                            <w:tcW w:w="1205" w:type="dxa"/>
                          </w:tcPr>
                          <w:p w14:paraId="5A45833F" w14:textId="77777777" w:rsidR="001D1BBA" w:rsidRDefault="004828AF">
                            <w:r>
                              <w:t>Paso 8</w:t>
                            </w:r>
                          </w:p>
                        </w:tc>
                        <w:tc>
                          <w:tcPr>
                            <w:tcW w:w="6985" w:type="dxa"/>
                          </w:tcPr>
                          <w:p w14:paraId="37C8F8BB" w14:textId="77777777" w:rsidR="001D1BBA" w:rsidRDefault="004828AF">
                            <w:pPr>
                              <w:rPr>
                                <w:lang w:val="en-US"/>
                              </w:rPr>
                            </w:pPr>
                            <w:r w:rsidRPr="00486407">
                              <w:rPr>
                                <w:lang w:val="en-US"/>
                              </w:rPr>
                              <w:t>Teniendo en cuenta que con bombillas incandescentes el consumo era de 1.087,3 euros al año, el ahorro es de 1.087,3 euros - 103,29 euros = 984,01 euros.</w:t>
                            </w:r>
                          </w:p>
                          <w:p w14:paraId="33FAE68A" w14:textId="77777777" w:rsidR="00573933" w:rsidRPr="00486407" w:rsidRDefault="00573933" w:rsidP="00192994">
                            <w:pPr>
                              <w:rPr>
                                <w:lang w:val="en-US"/>
                              </w:rPr>
                            </w:pPr>
                          </w:p>
                          <w:p w14:paraId="3B6B1659" w14:textId="77777777" w:rsidR="001D1BBA" w:rsidRDefault="004828AF">
                            <w:pPr>
                              <w:rPr>
                                <w:lang w:val="en-US"/>
                              </w:rPr>
                            </w:pPr>
                            <w:r w:rsidRPr="00486407">
                              <w:rPr>
                                <w:lang w:val="en-US"/>
                              </w:rPr>
                              <w:t>Incluso restando la inversión de 25 euros realizada para las bombillas, aún quedaría un ahorro de casi 960 euros.</w:t>
                            </w:r>
                          </w:p>
                          <w:p w14:paraId="1645227C" w14:textId="77777777" w:rsidR="00573933" w:rsidRPr="00486407" w:rsidRDefault="00573933" w:rsidP="00192994">
                            <w:pPr>
                              <w:rPr>
                                <w:lang w:val="en-US"/>
                              </w:rPr>
                            </w:pPr>
                          </w:p>
                        </w:tc>
                      </w:tr>
                    </w:tbl>
                    <w:p w14:paraId="0127C27B" w14:textId="77777777" w:rsidR="00573933" w:rsidRPr="00486407" w:rsidRDefault="00573933" w:rsidP="00573933">
                      <w:pPr>
                        <w:rPr>
                          <w:lang w:val="en-US"/>
                        </w:rPr>
                      </w:pPr>
                    </w:p>
                  </w:txbxContent>
                </v:textbox>
                <w10:anchorlock/>
              </v:shape>
            </w:pict>
          </mc:Fallback>
        </mc:AlternateContent>
      </w:r>
    </w:p>
    <w:p w14:paraId="3174805C"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5D6D1FBD"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3478F240" wp14:editId="1EF2613C">
                <wp:extent cx="5396230" cy="1034716"/>
                <wp:effectExtent l="0" t="0" r="13970" b="6985"/>
                <wp:docPr id="56" name="Cuadro de texto 5"/>
                <wp:cNvGraphicFramePr/>
                <a:graphic xmlns:a="http://schemas.openxmlformats.org/drawingml/2006/main">
                  <a:graphicData uri="http://schemas.microsoft.com/office/word/2010/wordprocessingShape">
                    <wps:wsp>
                      <wps:cNvSpPr txBox="1"/>
                      <wps:spPr>
                        <a:xfrm>
                          <a:off x="0" y="0"/>
                          <a:ext cx="5396230" cy="1034716"/>
                        </a:xfrm>
                        <a:prstGeom prst="rect">
                          <a:avLst/>
                        </a:prstGeom>
                        <a:solidFill>
                          <a:sysClr val="window" lastClr="FFFFFF"/>
                        </a:solidFill>
                        <a:ln w="6350">
                          <a:solidFill>
                            <a:prstClr val="black"/>
                          </a:solidFill>
                        </a:ln>
                      </wps:spPr>
                      <wps:txbx>
                        <w:txbxContent>
                          <w:p w14:paraId="15E256EE" w14:textId="77777777" w:rsidR="001D1BBA" w:rsidRDefault="004828AF">
                            <w:pPr>
                              <w:rPr>
                                <w:b/>
                                <w:lang w:val="en-US"/>
                              </w:rPr>
                            </w:pPr>
                            <w:r w:rsidRPr="00486407">
                              <w:rPr>
                                <w:b/>
                                <w:lang w:val="en-US"/>
                              </w:rPr>
                              <w:t>Actividad 3:</w:t>
                            </w:r>
                          </w:p>
                          <w:p w14:paraId="272DB3C4" w14:textId="77777777" w:rsidR="00573933" w:rsidRPr="00486407" w:rsidRDefault="00573933" w:rsidP="00573933">
                            <w:pPr>
                              <w:rPr>
                                <w:lang w:val="en-US"/>
                              </w:rPr>
                            </w:pPr>
                          </w:p>
                          <w:p w14:paraId="1F562EBC" w14:textId="77777777" w:rsidR="001D1BBA" w:rsidRDefault="004828AF">
                            <w:pPr>
                              <w:rPr>
                                <w:lang w:val="en-US"/>
                              </w:rPr>
                            </w:pPr>
                            <w:r w:rsidRPr="00486407">
                              <w:rPr>
                                <w:lang w:val="en-US"/>
                              </w:rPr>
                              <w:t>Las bombillas de filamento no pueden reciclarse, mientras que las bombillas de bajo consumo sí.</w:t>
                            </w:r>
                          </w:p>
                          <w:p w14:paraId="484BB58B" w14:textId="77777777" w:rsidR="00573933" w:rsidRPr="00486407" w:rsidRDefault="00573933" w:rsidP="00573933">
                            <w:pPr>
                              <w:rPr>
                                <w:lang w:val="en-US"/>
                              </w:rPr>
                            </w:pPr>
                          </w:p>
                          <w:p w14:paraId="1B8067C5" w14:textId="77777777" w:rsidR="00573933" w:rsidRPr="00486407" w:rsidRDefault="00573933" w:rsidP="00573933">
                            <w:pPr>
                              <w:pBdr>
                                <w:top w:val="nil"/>
                                <w:left w:val="nil"/>
                                <w:bottom w:val="nil"/>
                                <w:right w:val="nil"/>
                                <w:between w:val="nil"/>
                              </w:pBd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5" style="width:424.9pt;height:81.45pt;visibility:visible;mso-wrap-style:square;mso-left-percent:-10001;mso-top-percent:-10001;mso-position-horizontal:absolute;mso-position-horizontal-relative:char;mso-position-vertical:absolute;mso-position-vertical-relative:line;mso-left-percent:-10001;mso-top-percent:-10001;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oIRA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" w14:anchorId="68D497E2">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3:</w:t>
                      </w:r>
                    </w:p>
                    <w:p w:rsidRPr="00486407" w:rsidR="00573933" w:rsidP="00573933" w:rsidRDefault="00573933" w14:paraId="71A79302"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Las bombillas de filamento no pueden reciclarse, mientras que las bombillas de bajo consumo sí.</w:t>
                      </w:r>
                    </w:p>
                    <w:p w:rsidRPr="00486407" w:rsidR="00573933" w:rsidP="00573933" w:rsidRDefault="00573933" w14:paraId="0516B4DF" w14:textId="77777777">
                      <w:pPr>
                        <w:rPr>
                          <w:lang w:val="en-US"/>
                        </w:rPr>
                      </w:pPr>
                    </w:p>
                    <w:p w:rsidRPr="00486407" w:rsidR="00573933" w:rsidP="00573933" w:rsidRDefault="00573933" w14:paraId="53259299" w14:textId="77777777">
                      <w:pPr>
                        <w:pBdr>
                          <w:top w:val="nil"/>
                          <w:left w:val="nil"/>
                          <w:bottom w:val="nil"/>
                          <w:right w:val="nil"/>
                          <w:between w:val="nil"/>
                        </w:pBdr>
                        <w:rPr>
                          <w:i/>
                          <w:lang w:val="en-US"/>
                        </w:rPr>
                      </w:pPr>
                    </w:p>
                  </w:txbxContent>
                </v:textbox>
                <w10:anchorlock/>
              </v:shape>
            </w:pict>
          </mc:Fallback>
        </mc:AlternateContent>
      </w:r>
    </w:p>
    <w:p w14:paraId="3E677917"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229D429F"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6118A62"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5389086C" wp14:editId="4B14F7F7">
                <wp:extent cx="5396230" cy="3898231"/>
                <wp:effectExtent l="0" t="0" r="13970" b="13970"/>
                <wp:docPr id="57" name="Cuadro de texto 9"/>
                <wp:cNvGraphicFramePr/>
                <a:graphic xmlns:a="http://schemas.openxmlformats.org/drawingml/2006/main">
                  <a:graphicData uri="http://schemas.microsoft.com/office/word/2010/wordprocessingShape">
                    <wps:wsp>
                      <wps:cNvSpPr txBox="1"/>
                      <wps:spPr>
                        <a:xfrm>
                          <a:off x="0" y="0"/>
                          <a:ext cx="5396230" cy="3898231"/>
                        </a:xfrm>
                        <a:prstGeom prst="rect">
                          <a:avLst/>
                        </a:prstGeom>
                        <a:solidFill>
                          <a:sysClr val="window" lastClr="FFFFFF"/>
                        </a:solidFill>
                        <a:ln w="6350">
                          <a:solidFill>
                            <a:prstClr val="black"/>
                          </a:solidFill>
                        </a:ln>
                      </wps:spPr>
                      <wps:txbx>
                        <w:txbxContent>
                          <w:p w14:paraId="7D40AE70" w14:textId="77777777" w:rsidR="001D1BBA" w:rsidRDefault="004828AF">
                            <w:pPr>
                              <w:rPr>
                                <w:b/>
                              </w:rPr>
                            </w:pPr>
                            <w:r>
                              <w:rPr>
                                <w:b/>
                              </w:rPr>
                              <w:t xml:space="preserve">Solución </w:t>
                            </w:r>
                            <w:r w:rsidRPr="00761496">
                              <w:rPr>
                                <w:b/>
                              </w:rPr>
                              <w:t xml:space="preserve">actividad </w:t>
                            </w:r>
                            <w:r>
                              <w:rPr>
                                <w:b/>
                              </w:rPr>
                              <w:t>5</w:t>
                            </w:r>
                            <w:r w:rsidRPr="00761496">
                              <w:rPr>
                                <w:b/>
                              </w:rPr>
                              <w:t>:</w:t>
                            </w:r>
                          </w:p>
                          <w:p w14:paraId="3570F3CD" w14:textId="77777777" w:rsidR="00573933" w:rsidRDefault="00573933" w:rsidP="00573933"/>
                          <w:p w14:paraId="4945D5B7" w14:textId="77777777" w:rsidR="00573933" w:rsidRPr="00FF563B"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26E239A5" w14:textId="77777777" w:rsidTr="007E1C74">
                              <w:tc>
                                <w:tcPr>
                                  <w:tcW w:w="1205" w:type="dxa"/>
                                </w:tcPr>
                                <w:p w14:paraId="1724A9F2" w14:textId="77777777" w:rsidR="001D1BBA" w:rsidRDefault="004828AF">
                                  <w:r>
                                    <w:t>Primer paso</w:t>
                                  </w:r>
                                </w:p>
                              </w:tc>
                              <w:tc>
                                <w:tcPr>
                                  <w:tcW w:w="6985" w:type="dxa"/>
                                </w:tcPr>
                                <w:p w14:paraId="749861EE" w14:textId="77777777" w:rsidR="001D1BBA" w:rsidRDefault="004828AF">
                                  <w:pPr>
                                    <w:rPr>
                                      <w:lang w:val="en-US"/>
                                    </w:rPr>
                                  </w:pPr>
                                  <w:r w:rsidRPr="00486407">
                                    <w:rPr>
                                      <w:lang w:val="en-US"/>
                                    </w:rPr>
                                    <w:t>Si nuestro climazone es de 1.500W, para saber su consumo, multiplícalo por el número de horas que está en funcionamiento:</w:t>
                                  </w:r>
                                </w:p>
                                <w:p w14:paraId="14F1F06F" w14:textId="77777777" w:rsidR="00573933" w:rsidRPr="00486407" w:rsidRDefault="00573933" w:rsidP="006C729C">
                                  <w:pPr>
                                    <w:rPr>
                                      <w:lang w:val="en-US"/>
                                    </w:rPr>
                                  </w:pPr>
                                </w:p>
                                <w:p w14:paraId="20A1874D" w14:textId="77777777" w:rsidR="001D1BBA" w:rsidRDefault="004828AF">
                                  <w:pPr>
                                    <w:rPr>
                                      <w:lang w:val="en-US"/>
                                    </w:rPr>
                                  </w:pPr>
                                  <w:r w:rsidRPr="00486407">
                                    <w:rPr>
                                      <w:lang w:val="en-US"/>
                                    </w:rPr>
                                    <w:t>(1.500W x 2h/día) x 6 días/semana) x 40 semanas/año = 720.000Wh/año</w:t>
                                  </w:r>
                                </w:p>
                                <w:p w14:paraId="6FD0588E" w14:textId="77777777" w:rsidR="00573933" w:rsidRPr="00486407" w:rsidRDefault="00573933" w:rsidP="006C729C">
                                  <w:pPr>
                                    <w:rPr>
                                      <w:lang w:val="en-US"/>
                                    </w:rPr>
                                  </w:pPr>
                                </w:p>
                              </w:tc>
                            </w:tr>
                            <w:tr w:rsidR="00573933" w14:paraId="7ED4C40D" w14:textId="77777777" w:rsidTr="007E1C74">
                              <w:tc>
                                <w:tcPr>
                                  <w:tcW w:w="1205" w:type="dxa"/>
                                </w:tcPr>
                                <w:p w14:paraId="4FCA44BC" w14:textId="77777777" w:rsidR="001D1BBA" w:rsidRDefault="004828AF">
                                  <w:r>
                                    <w:t>Paso 2</w:t>
                                  </w:r>
                                </w:p>
                              </w:tc>
                              <w:tc>
                                <w:tcPr>
                                  <w:tcW w:w="6985" w:type="dxa"/>
                                </w:tcPr>
                                <w:p w14:paraId="1DBBB950" w14:textId="77777777" w:rsidR="001D1BBA" w:rsidRDefault="004828AF">
                                  <w:pPr>
                                    <w:rPr>
                                      <w:lang w:val="en-US"/>
                                    </w:rPr>
                                  </w:pPr>
                                  <w:r w:rsidRPr="00486407">
                                    <w:rPr>
                                      <w:lang w:val="en-US"/>
                                    </w:rPr>
                                    <w:t>Ahora, para determinar cuántos megavatios hora son, ya que es la variable que aparece en las facturas de electricidad, dividimos el número de vatios hora al año por 1.000.000.</w:t>
                                  </w:r>
                                </w:p>
                                <w:p w14:paraId="45C103CF" w14:textId="77777777" w:rsidR="00573933" w:rsidRPr="00486407" w:rsidRDefault="00573933" w:rsidP="006C729C">
                                  <w:pPr>
                                    <w:rPr>
                                      <w:lang w:val="en-US"/>
                                    </w:rPr>
                                  </w:pPr>
                                </w:p>
                                <w:p w14:paraId="18BBFC8F" w14:textId="77777777" w:rsidR="001D1BBA" w:rsidRDefault="004828AF">
                                  <w:r>
                                    <w:t>720.000Wh/año</w:t>
                                  </w:r>
                                  <w:r>
                                    <w:sym w:font="Symbol" w:char="F0B8"/>
                                  </w:r>
                                  <w:r>
                                    <w:t xml:space="preserve"> 1.000.000 = 0,72MWh/año</w:t>
                                  </w:r>
                                </w:p>
                              </w:tc>
                            </w:tr>
                            <w:tr w:rsidR="00573933" w:rsidRPr="00163E1A" w14:paraId="039C368A" w14:textId="77777777" w:rsidTr="007E1C74">
                              <w:tc>
                                <w:tcPr>
                                  <w:tcW w:w="1205" w:type="dxa"/>
                                </w:tcPr>
                                <w:p w14:paraId="43721937" w14:textId="77777777" w:rsidR="001D1BBA" w:rsidRDefault="004828AF">
                                  <w:r>
                                    <w:t>Paso 3</w:t>
                                  </w:r>
                                </w:p>
                              </w:tc>
                              <w:tc>
                                <w:tcPr>
                                  <w:tcW w:w="6985" w:type="dxa"/>
                                </w:tcPr>
                                <w:p w14:paraId="0B3E1B71" w14:textId="77777777" w:rsidR="001D1BBA" w:rsidRDefault="004828AF">
                                  <w:pPr>
                                    <w:rPr>
                                      <w:lang w:val="en-US"/>
                                    </w:rPr>
                                  </w:pPr>
                                  <w:r w:rsidRPr="00486407">
                                    <w:rPr>
                                      <w:lang w:val="en-US"/>
                                    </w:rPr>
                                    <w:t>Para calcular el coste de esto para la peluquería, hay que multiplicar el precio por MWh por el precio por MWh, que es de 85,80 en enero de 2023.</w:t>
                                  </w:r>
                                </w:p>
                                <w:p w14:paraId="68AF63F6" w14:textId="77777777" w:rsidR="00573933" w:rsidRPr="00486407" w:rsidRDefault="00573933" w:rsidP="006C729C">
                                  <w:pPr>
                                    <w:rPr>
                                      <w:lang w:val="en-US"/>
                                    </w:rPr>
                                  </w:pPr>
                                </w:p>
                                <w:p w14:paraId="2B9AD120" w14:textId="77777777" w:rsidR="001D1BBA" w:rsidRDefault="004828AF">
                                  <w:pPr>
                                    <w:rPr>
                                      <w:lang w:val="en-US"/>
                                    </w:rPr>
                                  </w:pPr>
                                  <w:r w:rsidRPr="00486407">
                                    <w:rPr>
                                      <w:lang w:val="en-US"/>
                                    </w:rPr>
                                    <w:t>0,72 MWh/año x 85,80 euros = 61,78 euros de coste anual que el salón podría ahorrarse.</w:t>
                                  </w:r>
                                </w:p>
                                <w:p w14:paraId="6D557CA8" w14:textId="77777777" w:rsidR="00573933" w:rsidRPr="00486407" w:rsidRDefault="00573933" w:rsidP="00471DAB">
                                  <w:pPr>
                                    <w:rPr>
                                      <w:lang w:val="en-US"/>
                                    </w:rPr>
                                  </w:pPr>
                                </w:p>
                              </w:tc>
                            </w:tr>
                          </w:tbl>
                          <w:p w14:paraId="1AE50934"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89086C" id="Cuadro de texto 9" o:spid="_x0000_s1033" type="#_x0000_t202" style="width:424.9pt;height:30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" fillcolor="window" strokeweight=".5pt">
                <v:textbox>
                  <w:txbxContent>
                    <w:p w14:paraId="7D40AE70" w14:textId="77777777" w:rsidR="001D1BBA" w:rsidRDefault="004828AF">
                      <w:pPr>
                        <w:rPr>
                          <w:b/>
                        </w:rPr>
                      </w:pPr>
                      <w:r>
                        <w:rPr>
                          <w:b/>
                        </w:rPr>
                        <w:t xml:space="preserve">Solución </w:t>
                      </w:r>
                      <w:r w:rsidRPr="00761496">
                        <w:rPr>
                          <w:b/>
                        </w:rPr>
                        <w:t xml:space="preserve">actividad </w:t>
                      </w:r>
                      <w:r>
                        <w:rPr>
                          <w:b/>
                        </w:rPr>
                        <w:t>5</w:t>
                      </w:r>
                      <w:r w:rsidRPr="00761496">
                        <w:rPr>
                          <w:b/>
                        </w:rPr>
                        <w:t>:</w:t>
                      </w:r>
                    </w:p>
                    <w:p w14:paraId="3570F3CD" w14:textId="77777777" w:rsidR="00573933" w:rsidRDefault="00573933" w:rsidP="00573933"/>
                    <w:p w14:paraId="4945D5B7" w14:textId="77777777" w:rsidR="00573933" w:rsidRPr="00FF563B" w:rsidRDefault="00573933" w:rsidP="00573933"/>
                    <w:tbl>
                      <w:tblPr>
                        <w:tblStyle w:val="Tabelraster"/>
                        <w:tblW w:w="0" w:type="auto"/>
                        <w:tblLook w:val="04A0" w:firstRow="1" w:lastRow="0" w:firstColumn="1" w:lastColumn="0" w:noHBand="0" w:noVBand="1"/>
                      </w:tblPr>
                      <w:tblGrid>
                        <w:gridCol w:w="1205"/>
                        <w:gridCol w:w="6985"/>
                      </w:tblGrid>
                      <w:tr w:rsidR="00573933" w:rsidRPr="00163E1A" w14:paraId="26E239A5" w14:textId="77777777" w:rsidTr="007E1C74">
                        <w:tc>
                          <w:tcPr>
                            <w:tcW w:w="1205" w:type="dxa"/>
                          </w:tcPr>
                          <w:p w14:paraId="1724A9F2" w14:textId="77777777" w:rsidR="001D1BBA" w:rsidRDefault="004828AF">
                            <w:r>
                              <w:t>Primer paso</w:t>
                            </w:r>
                          </w:p>
                        </w:tc>
                        <w:tc>
                          <w:tcPr>
                            <w:tcW w:w="6985" w:type="dxa"/>
                          </w:tcPr>
                          <w:p w14:paraId="749861EE" w14:textId="77777777" w:rsidR="001D1BBA" w:rsidRDefault="004828AF">
                            <w:pPr>
                              <w:rPr>
                                <w:lang w:val="en-US"/>
                              </w:rPr>
                            </w:pPr>
                            <w:r w:rsidRPr="00486407">
                              <w:rPr>
                                <w:lang w:val="en-US"/>
                              </w:rPr>
                              <w:t>Si nuestro climazone es de 1.500W, para saber su consumo, multiplícalo por el número de horas que está en funcionamiento:</w:t>
                            </w:r>
                          </w:p>
                          <w:p w14:paraId="14F1F06F" w14:textId="77777777" w:rsidR="00573933" w:rsidRPr="00486407" w:rsidRDefault="00573933" w:rsidP="006C729C">
                            <w:pPr>
                              <w:rPr>
                                <w:lang w:val="en-US"/>
                              </w:rPr>
                            </w:pPr>
                          </w:p>
                          <w:p w14:paraId="20A1874D" w14:textId="77777777" w:rsidR="001D1BBA" w:rsidRDefault="004828AF">
                            <w:pPr>
                              <w:rPr>
                                <w:lang w:val="en-US"/>
                              </w:rPr>
                            </w:pPr>
                            <w:r w:rsidRPr="00486407">
                              <w:rPr>
                                <w:lang w:val="en-US"/>
                              </w:rPr>
                              <w:t>(1.500W x 2h/día) x 6 días/semana) x 40 semanas/año = 720.000Wh/año</w:t>
                            </w:r>
                          </w:p>
                          <w:p w14:paraId="6FD0588E" w14:textId="77777777" w:rsidR="00573933" w:rsidRPr="00486407" w:rsidRDefault="00573933" w:rsidP="006C729C">
                            <w:pPr>
                              <w:rPr>
                                <w:lang w:val="en-US"/>
                              </w:rPr>
                            </w:pPr>
                          </w:p>
                        </w:tc>
                      </w:tr>
                      <w:tr w:rsidR="00573933" w14:paraId="7ED4C40D" w14:textId="77777777" w:rsidTr="007E1C74">
                        <w:tc>
                          <w:tcPr>
                            <w:tcW w:w="1205" w:type="dxa"/>
                          </w:tcPr>
                          <w:p w14:paraId="4FCA44BC" w14:textId="77777777" w:rsidR="001D1BBA" w:rsidRDefault="004828AF">
                            <w:r>
                              <w:t>Paso 2</w:t>
                            </w:r>
                          </w:p>
                        </w:tc>
                        <w:tc>
                          <w:tcPr>
                            <w:tcW w:w="6985" w:type="dxa"/>
                          </w:tcPr>
                          <w:p w14:paraId="1DBBB950" w14:textId="77777777" w:rsidR="001D1BBA" w:rsidRDefault="004828AF">
                            <w:pPr>
                              <w:rPr>
                                <w:lang w:val="en-US"/>
                              </w:rPr>
                            </w:pPr>
                            <w:r w:rsidRPr="00486407">
                              <w:rPr>
                                <w:lang w:val="en-US"/>
                              </w:rPr>
                              <w:t>Ahora, para determinar cuántos megavatios hora son, ya que es la variable que aparece en las facturas de electricidad, dividimos el número de vatios hora al año por 1.000.000.</w:t>
                            </w:r>
                          </w:p>
                          <w:p w14:paraId="45C103CF" w14:textId="77777777" w:rsidR="00573933" w:rsidRPr="00486407" w:rsidRDefault="00573933" w:rsidP="006C729C">
                            <w:pPr>
                              <w:rPr>
                                <w:lang w:val="en-US"/>
                              </w:rPr>
                            </w:pPr>
                          </w:p>
                          <w:p w14:paraId="18BBFC8F" w14:textId="77777777" w:rsidR="001D1BBA" w:rsidRDefault="004828AF">
                            <w:r>
                              <w:t>720.000Wh/año</w:t>
                            </w:r>
                            <w:r>
                              <w:sym w:font="Symbol" w:char="F0B8"/>
                            </w:r>
                            <w:r>
                              <w:t xml:space="preserve"> 1.000.000 = 0,72MWh/año</w:t>
                            </w:r>
                          </w:p>
                        </w:tc>
                      </w:tr>
                      <w:tr w:rsidR="00573933" w:rsidRPr="00163E1A" w14:paraId="039C368A" w14:textId="77777777" w:rsidTr="007E1C74">
                        <w:tc>
                          <w:tcPr>
                            <w:tcW w:w="1205" w:type="dxa"/>
                          </w:tcPr>
                          <w:p w14:paraId="43721937" w14:textId="77777777" w:rsidR="001D1BBA" w:rsidRDefault="004828AF">
                            <w:r>
                              <w:t>Paso 3</w:t>
                            </w:r>
                          </w:p>
                        </w:tc>
                        <w:tc>
                          <w:tcPr>
                            <w:tcW w:w="6985" w:type="dxa"/>
                          </w:tcPr>
                          <w:p w14:paraId="0B3E1B71" w14:textId="77777777" w:rsidR="001D1BBA" w:rsidRDefault="004828AF">
                            <w:pPr>
                              <w:rPr>
                                <w:lang w:val="en-US"/>
                              </w:rPr>
                            </w:pPr>
                            <w:r w:rsidRPr="00486407">
                              <w:rPr>
                                <w:lang w:val="en-US"/>
                              </w:rPr>
                              <w:t>Para calcular el coste de esto para la peluquería, hay que multiplicar el precio por MWh por el precio por MWh, que es de 85,80 en enero de 2023.</w:t>
                            </w:r>
                          </w:p>
                          <w:p w14:paraId="68AF63F6" w14:textId="77777777" w:rsidR="00573933" w:rsidRPr="00486407" w:rsidRDefault="00573933" w:rsidP="006C729C">
                            <w:pPr>
                              <w:rPr>
                                <w:lang w:val="en-US"/>
                              </w:rPr>
                            </w:pPr>
                          </w:p>
                          <w:p w14:paraId="2B9AD120" w14:textId="77777777" w:rsidR="001D1BBA" w:rsidRDefault="004828AF">
                            <w:pPr>
                              <w:rPr>
                                <w:lang w:val="en-US"/>
                              </w:rPr>
                            </w:pPr>
                            <w:r w:rsidRPr="00486407">
                              <w:rPr>
                                <w:lang w:val="en-US"/>
                              </w:rPr>
                              <w:t>0,72 MWh/año x 85,80 euros = 61,78 euros de coste anual que el salón podría ahorrarse.</w:t>
                            </w:r>
                          </w:p>
                          <w:p w14:paraId="6D557CA8" w14:textId="77777777" w:rsidR="00573933" w:rsidRPr="00486407" w:rsidRDefault="00573933" w:rsidP="00471DAB">
                            <w:pPr>
                              <w:rPr>
                                <w:lang w:val="en-US"/>
                              </w:rPr>
                            </w:pPr>
                          </w:p>
                        </w:tc>
                      </w:tr>
                    </w:tbl>
                    <w:p w14:paraId="1AE50934" w14:textId="77777777" w:rsidR="00573933" w:rsidRPr="00486407" w:rsidRDefault="00573933" w:rsidP="00573933">
                      <w:pPr>
                        <w:rPr>
                          <w:lang w:val="en-US"/>
                        </w:rPr>
                      </w:pPr>
                    </w:p>
                  </w:txbxContent>
                </v:textbox>
                <w10:anchorlock/>
              </v:shape>
            </w:pict>
          </mc:Fallback>
        </mc:AlternateContent>
      </w:r>
    </w:p>
    <w:p w14:paraId="69F6830D" w14:textId="77777777" w:rsidR="00573933" w:rsidRPr="00573933" w:rsidRDefault="00573933" w:rsidP="00573933">
      <w:pPr>
        <w:spacing w:after="0" w:line="240" w:lineRule="auto"/>
        <w:rPr>
          <w:rFonts w:ascii="Calibri" w:eastAsia="Times New Roman" w:hAnsi="Calibri" w:cs="Calibri"/>
          <w:lang w:val="es-ES" w:eastAsia="es-ES_tradnl"/>
        </w:rPr>
      </w:pPr>
    </w:p>
    <w:p w14:paraId="310E856E" w14:textId="77777777" w:rsidR="00573933" w:rsidRPr="00573933" w:rsidRDefault="00573933" w:rsidP="00573933">
      <w:pPr>
        <w:spacing w:after="0" w:line="240" w:lineRule="auto"/>
        <w:rPr>
          <w:rFonts w:ascii="Calibri" w:eastAsia="Times New Roman" w:hAnsi="Calibri" w:cs="Calibri"/>
          <w:lang w:val="es-ES" w:eastAsia="es-ES_tradnl"/>
        </w:rPr>
      </w:pPr>
    </w:p>
    <w:p w14:paraId="1521A288" w14:textId="77777777" w:rsidR="001D1BBA" w:rsidRDefault="004828AF">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3. DIGITALIZACIÓN PARA AHORRAR</w:t>
      </w:r>
    </w:p>
    <w:p w14:paraId="4664FF84" w14:textId="77777777" w:rsidR="00573933" w:rsidRPr="00573933" w:rsidRDefault="00573933" w:rsidP="00573933">
      <w:pPr>
        <w:spacing w:after="0" w:line="240" w:lineRule="auto"/>
        <w:rPr>
          <w:rFonts w:ascii="Calibri" w:eastAsia="Times New Roman" w:hAnsi="Calibri" w:cs="Calibri"/>
          <w:lang w:val="en-US" w:eastAsia="es-ES_tradnl"/>
        </w:rPr>
      </w:pPr>
    </w:p>
    <w:p w14:paraId="2BAB4911" w14:textId="77777777" w:rsidR="001D1BBA" w:rsidRDefault="004828AF">
      <w:pPr>
        <w:spacing w:after="0" w:line="240" w:lineRule="auto"/>
        <w:rPr>
          <w:rFonts w:ascii="Calibri" w:eastAsia="Times New Roman" w:hAnsi="Calibri" w:cs="Calibri"/>
          <w:lang w:val="en-US" w:eastAsia="es-ES_tradnl"/>
        </w:rPr>
      </w:pPr>
      <w:r w:rsidRPr="00573933">
        <w:rPr>
          <w:rFonts w:ascii="Calibri" w:eastAsia="Times New Roman" w:hAnsi="Calibri" w:cs="Calibri"/>
          <w:lang w:val="en-US" w:eastAsia="es-ES_tradnl"/>
        </w:rPr>
        <w:t>Sesiones 14-20</w:t>
      </w:r>
    </w:p>
    <w:p w14:paraId="651ECA0B" w14:textId="77777777" w:rsidR="00573933" w:rsidRPr="00573933" w:rsidRDefault="00573933" w:rsidP="00573933">
      <w:pPr>
        <w:spacing w:after="0" w:line="240" w:lineRule="auto"/>
        <w:rPr>
          <w:rFonts w:ascii="Calibri" w:eastAsia="Times New Roman" w:hAnsi="Calibri" w:cs="Calibri"/>
          <w:lang w:val="en-US" w:eastAsia="es-ES_tradnl"/>
        </w:rPr>
      </w:pPr>
    </w:p>
    <w:p w14:paraId="693A0307" w14:textId="77777777" w:rsidR="00573933" w:rsidRPr="00573933" w:rsidRDefault="00573933" w:rsidP="00573933">
      <w:pPr>
        <w:spacing w:after="0" w:line="240" w:lineRule="auto"/>
        <w:rPr>
          <w:rFonts w:ascii="Calibri" w:eastAsia="Times New Roman" w:hAnsi="Calibri" w:cs="Calibri"/>
          <w:lang w:val="en-U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7E79ABAC" wp14:editId="1CBBE9BC">
            <wp:extent cx="1390650" cy="457200"/>
            <wp:effectExtent l="0" t="0" r="0" b="0"/>
            <wp:docPr id="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7193071F" w14:textId="77777777" w:rsidR="00573933" w:rsidRPr="00573933" w:rsidRDefault="00573933" w:rsidP="00573933">
      <w:pPr>
        <w:spacing w:after="0" w:line="240" w:lineRule="auto"/>
        <w:rPr>
          <w:rFonts w:ascii="Calibri" w:eastAsia="Times New Roman" w:hAnsi="Calibri" w:cs="Calibri"/>
          <w:lang w:val="en-US" w:eastAsia="es-ES_tradnl"/>
        </w:rPr>
      </w:pPr>
    </w:p>
    <w:p w14:paraId="30851976" w14:textId="77777777" w:rsidR="001D1BBA" w:rsidRDefault="004828AF">
      <w:pPr>
        <w:spacing w:after="0" w:line="240" w:lineRule="auto"/>
        <w:rPr>
          <w:rFonts w:ascii="Calibri" w:eastAsia="Times New Roman" w:hAnsi="Calibri" w:cs="Calibri"/>
          <w:b/>
          <w:lang w:val="en-US" w:eastAsia="es-ES_tradnl"/>
        </w:rPr>
      </w:pPr>
      <w:r w:rsidRPr="00573933">
        <w:rPr>
          <w:rFonts w:ascii="Calibri" w:eastAsia="Times New Roman" w:hAnsi="Calibri" w:cs="Calibri"/>
          <w:b/>
          <w:lang w:val="en-US" w:eastAsia="es-ES_tradnl"/>
        </w:rPr>
        <w:t>Hoja de actividades:</w:t>
      </w:r>
    </w:p>
    <w:p w14:paraId="7D2E9E9A" w14:textId="77777777" w:rsidR="00573933" w:rsidRPr="00573933" w:rsidRDefault="00573933" w:rsidP="00573933">
      <w:pPr>
        <w:spacing w:after="0" w:line="240" w:lineRule="auto"/>
        <w:rPr>
          <w:rFonts w:ascii="Calibri" w:eastAsia="Times New Roman" w:hAnsi="Calibri" w:cs="Calibri"/>
          <w:b/>
          <w:color w:val="FF0000"/>
          <w:lang w:val="en-US" w:eastAsia="es-ES_tradnl"/>
        </w:rPr>
      </w:pPr>
    </w:p>
    <w:p w14:paraId="008778E1"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70029BB3" wp14:editId="2F1C0A07">
                <wp:extent cx="5429885" cy="2061411"/>
                <wp:effectExtent l="0" t="0" r="18415" b="8890"/>
                <wp:docPr id="58" name="Cuadro de texto 11"/>
                <wp:cNvGraphicFramePr/>
                <a:graphic xmlns:a="http://schemas.openxmlformats.org/drawingml/2006/main">
                  <a:graphicData uri="http://schemas.microsoft.com/office/word/2010/wordprocessingShape">
                    <wps:wsp>
                      <wps:cNvSpPr txBox="1"/>
                      <wps:spPr>
                        <a:xfrm>
                          <a:off x="0" y="0"/>
                          <a:ext cx="5429885" cy="2061411"/>
                        </a:xfrm>
                        <a:prstGeom prst="rect">
                          <a:avLst/>
                        </a:prstGeom>
                        <a:solidFill>
                          <a:sysClr val="window" lastClr="FFFFFF"/>
                        </a:solidFill>
                        <a:ln w="6350">
                          <a:solidFill>
                            <a:prstClr val="black"/>
                          </a:solidFill>
                        </a:ln>
                      </wps:spPr>
                      <wps:txbx>
                        <w:txbxContent>
                          <w:p w14:paraId="68F05C5C" w14:textId="77777777" w:rsidR="001D1BBA" w:rsidRDefault="004828AF">
                            <w:pPr>
                              <w:rPr>
                                <w:b/>
                                <w:lang w:val="en-US"/>
                              </w:rPr>
                            </w:pPr>
                            <w:r w:rsidRPr="00486407">
                              <w:rPr>
                                <w:b/>
                                <w:lang w:val="en-US"/>
                              </w:rPr>
                              <w:t>Actividad 6:</w:t>
                            </w:r>
                          </w:p>
                          <w:p w14:paraId="68143399" w14:textId="77777777" w:rsidR="00573933" w:rsidRPr="00486407" w:rsidRDefault="00573933" w:rsidP="00573933">
                            <w:pPr>
                              <w:rPr>
                                <w:lang w:val="en-US"/>
                              </w:rPr>
                            </w:pPr>
                          </w:p>
                          <w:p w14:paraId="6A0C7049" w14:textId="77777777" w:rsidR="001D1BBA" w:rsidRDefault="004828AF">
                            <w:pPr>
                              <w:rPr>
                                <w:lang w:val="en-US"/>
                              </w:rPr>
                            </w:pPr>
                            <w:r w:rsidRPr="00486407">
                              <w:rPr>
                                <w:lang w:val="en-US"/>
                              </w:rPr>
                              <w:t>Investiga en Internet sobre los diferentes sistemas domóticos y prepara una presentación en la que incluyas los elementos que incorporarías en el perfecto salón sostenible para optimizar el consumo energético.</w:t>
                            </w:r>
                          </w:p>
                          <w:p w14:paraId="7A3C9C73" w14:textId="77777777" w:rsidR="00573933" w:rsidRPr="00486407" w:rsidRDefault="00573933" w:rsidP="00573933">
                            <w:pPr>
                              <w:rPr>
                                <w:lang w:val="en-US"/>
                              </w:rPr>
                            </w:pPr>
                          </w:p>
                          <w:p w14:paraId="024AD241" w14:textId="77777777" w:rsidR="001D1BBA" w:rsidRDefault="004828AF">
                            <w:pPr>
                              <w:rPr>
                                <w:lang w:val="en-US"/>
                              </w:rPr>
                            </w:pPr>
                            <w:r w:rsidRPr="00486407">
                              <w:rPr>
                                <w:lang w:val="en-US"/>
                              </w:rPr>
                              <w:t>Describe cómo combinarías estos elementos para sacar el máximo partido al salón. Puedes basarte en un salón ya existente o diseñar uno desde cero.</w:t>
                            </w:r>
                          </w:p>
                          <w:p w14:paraId="0B70BF70" w14:textId="77777777" w:rsidR="00573933" w:rsidRPr="00486407" w:rsidRDefault="00573933" w:rsidP="00573933">
                            <w:pPr>
                              <w:rPr>
                                <w:lang w:val="en-US"/>
                              </w:rPr>
                            </w:pPr>
                          </w:p>
                          <w:p w14:paraId="7F6CEB86" w14:textId="77777777" w:rsidR="001D1BBA" w:rsidRDefault="004828AF">
                            <w:pPr>
                              <w:rPr>
                                <w:lang w:val="en-US"/>
                              </w:rPr>
                            </w:pPr>
                            <w:r w:rsidRPr="00486407">
                              <w:rPr>
                                <w:lang w:val="en-US"/>
                              </w:rPr>
                              <w:t>Presente su ponencia a sus colegas.</w:t>
                            </w:r>
                          </w:p>
                          <w:p w14:paraId="10948196"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11" style="width:427.55pt;height:162.3pt;visibility:visible;mso-wrap-style:square;mso-left-percent:-10001;mso-top-percent:-10001;mso-position-horizontal:absolute;mso-position-horizontal-relative:char;mso-position-vertical:absolute;mso-position-vertical-relative:line;mso-left-percent:-10001;mso-top-percent:-10001;v-text-anchor:top" o:spid="_x0000_s10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" w14:anchorId="3767AAE3">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6:</w:t>
                      </w:r>
                    </w:p>
                    <w:p w:rsidRPr="00486407" w:rsidR="00573933" w:rsidP="00573933" w:rsidRDefault="00573933" w14:paraId="4DD0477E"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Investiga en Internet sobre los diferentes sistemas domóticos y prepara una presentación en la que incluyas los elementos que incorporarías en el perfecto salón sostenible para optimizar el consumo energético.</w:t>
                      </w:r>
                    </w:p>
                    <w:p w:rsidRPr="00486407" w:rsidR="00573933" w:rsidP="00573933" w:rsidRDefault="00573933" w14:paraId="028AF943"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Describe cómo combinarías estos elementos para sacar el máximo partido al salón. Puedes basarte en un salón ya existente o diseñar uno desde cero.</w:t>
                      </w:r>
                    </w:p>
                    <w:p w:rsidRPr="00486407" w:rsidR="00573933" w:rsidP="00573933" w:rsidRDefault="00573933" w14:paraId="316119C2"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Presente su ponencia a sus colegas.</w:t>
                      </w:r>
                    </w:p>
                    <w:p w:rsidRPr="00486407" w:rsidR="00573933" w:rsidP="00573933" w:rsidRDefault="00573933" w14:paraId="4C3E86EB" w14:textId="77777777">
                      <w:pPr>
                        <w:rPr>
                          <w:lang w:val="en-US"/>
                        </w:rPr>
                      </w:pPr>
                    </w:p>
                  </w:txbxContent>
                </v:textbox>
                <w10:anchorlock/>
              </v:shape>
            </w:pict>
          </mc:Fallback>
        </mc:AlternateContent>
      </w:r>
    </w:p>
    <w:p w14:paraId="6834F7D3" w14:textId="77777777" w:rsidR="00573933" w:rsidRPr="00573933" w:rsidRDefault="00573933" w:rsidP="00573933">
      <w:pPr>
        <w:spacing w:after="0" w:line="240" w:lineRule="auto"/>
        <w:rPr>
          <w:rFonts w:ascii="Calibri" w:eastAsia="Times New Roman" w:hAnsi="Calibri" w:cs="Calibri"/>
          <w:lang w:val="es-ES" w:eastAsia="es-ES_tradnl"/>
        </w:rPr>
      </w:pPr>
    </w:p>
    <w:p w14:paraId="53143A4F"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Otros recursos:</w:t>
      </w:r>
    </w:p>
    <w:p w14:paraId="4A0DDA24" w14:textId="77777777" w:rsidR="00573933" w:rsidRPr="00573933" w:rsidRDefault="00573933" w:rsidP="00573933">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573933" w:rsidRPr="00163E1A" w14:paraId="11759861" w14:textId="77777777" w:rsidTr="00683F4F">
        <w:tc>
          <w:tcPr>
            <w:tcW w:w="1696" w:type="dxa"/>
          </w:tcPr>
          <w:p w14:paraId="10767112" w14:textId="77777777" w:rsidR="001D1BBA" w:rsidRDefault="004828AF">
            <w:pPr>
              <w:rPr>
                <w:rFonts w:ascii="Calibri" w:eastAsia="Times New Roman" w:hAnsi="Calibri" w:cs="Calibri"/>
                <w:lang w:eastAsia="es-ES_tradnl"/>
              </w:rPr>
            </w:pPr>
            <w:r w:rsidRPr="00573933">
              <w:rPr>
                <w:rFonts w:ascii="Calibri" w:eastAsia="Times New Roman" w:hAnsi="Calibri" w:cs="Calibri"/>
                <w:lang w:eastAsia="es-ES_tradnl"/>
              </w:rPr>
              <w:t>Vídeo 4</w:t>
            </w:r>
          </w:p>
        </w:tc>
        <w:tc>
          <w:tcPr>
            <w:tcW w:w="6792" w:type="dxa"/>
          </w:tcPr>
          <w:p w14:paraId="2ADC78C9" w14:textId="77777777" w:rsidR="001D1BBA" w:rsidRDefault="002B62F8">
            <w:pPr>
              <w:rPr>
                <w:rFonts w:ascii="Calibri" w:eastAsia="Times New Roman" w:hAnsi="Calibri" w:cs="Calibri"/>
                <w:lang w:eastAsia="es-ES_tradnl"/>
              </w:rPr>
            </w:pPr>
            <w:hyperlink r:id="rId32" w:history="1">
              <w:r w:rsidR="00573933" w:rsidRPr="00573933">
                <w:rPr>
                  <w:rFonts w:ascii="Calibri" w:eastAsia="Times New Roman" w:hAnsi="Calibri" w:cs="Calibri"/>
                  <w:u w:val="single"/>
                  <w:lang w:eastAsia="es-ES_tradnl"/>
                </w:rPr>
                <w:t>https://www.youtube.com/watch?v=53PeEdJIPfM</w:t>
              </w:r>
            </w:hyperlink>
          </w:p>
          <w:p w14:paraId="6712882A" w14:textId="77777777" w:rsidR="001D1BBA" w:rsidRDefault="004828AF">
            <w:pPr>
              <w:rPr>
                <w:rFonts w:ascii="Calibri" w:eastAsia="Times New Roman" w:hAnsi="Calibri" w:cs="Calibri"/>
                <w:lang w:val="en-US" w:eastAsia="es-ES_tradnl"/>
              </w:rPr>
            </w:pPr>
            <w:r w:rsidRPr="00573933">
              <w:rPr>
                <w:rFonts w:ascii="Calibri" w:eastAsia="Times New Roman" w:hAnsi="Calibri" w:cs="Calibri"/>
                <w:lang w:val="en-US" w:eastAsia="es-ES_tradnl"/>
              </w:rPr>
              <w:lastRenderedPageBreak/>
              <w:t>Vídeo sobre cómo tener una casa inteligente que minimice el consumo de energía con múltiples sistemas.</w:t>
            </w:r>
          </w:p>
          <w:p w14:paraId="4CFEA898" w14:textId="77777777" w:rsidR="00573933" w:rsidRPr="00573933" w:rsidRDefault="00573933" w:rsidP="00573933">
            <w:pPr>
              <w:rPr>
                <w:rFonts w:ascii="Calibri" w:eastAsia="Times New Roman" w:hAnsi="Calibri" w:cs="Calibri"/>
                <w:lang w:val="en-US" w:eastAsia="es-ES_tradnl"/>
              </w:rPr>
            </w:pPr>
          </w:p>
          <w:p w14:paraId="6096BA4A" w14:textId="77777777" w:rsidR="00573933" w:rsidRPr="00573933" w:rsidRDefault="00573933" w:rsidP="00573933">
            <w:pPr>
              <w:rPr>
                <w:rFonts w:ascii="Calibri" w:eastAsia="Times New Roman" w:hAnsi="Calibri" w:cs="Calibri"/>
                <w:lang w:val="en-US" w:eastAsia="es-ES_tradnl"/>
              </w:rPr>
            </w:pPr>
          </w:p>
        </w:tc>
      </w:tr>
    </w:tbl>
    <w:p w14:paraId="67637F80"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6F1F4F87"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1F3ADBD1"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300F9873" w14:textId="77777777" w:rsidR="001D1BBA" w:rsidRDefault="004828AF">
      <w:pPr>
        <w:spacing w:after="0" w:line="240" w:lineRule="auto"/>
        <w:jc w:val="center"/>
        <w:rPr>
          <w:rFonts w:ascii="Calibri" w:eastAsia="Times New Roman" w:hAnsi="Calibri" w:cs="Calibri"/>
          <w:b/>
          <w:lang w:val="en-US" w:eastAsia="es-ES_tradnl"/>
        </w:rPr>
      </w:pPr>
      <w:r w:rsidRPr="00573933">
        <w:rPr>
          <w:rFonts w:ascii="Calibri" w:eastAsia="Times New Roman" w:hAnsi="Calibri" w:cs="Calibri"/>
          <w:b/>
          <w:lang w:val="en-US" w:eastAsia="es-ES_tradnl"/>
        </w:rPr>
        <w:t>4. INNOVACIÓN Y EFICIENCIA PARA REDUCIR EL CONSUMO</w:t>
      </w:r>
    </w:p>
    <w:p w14:paraId="61583E1B" w14:textId="77777777" w:rsidR="00573933" w:rsidRPr="00573933" w:rsidRDefault="00573933" w:rsidP="00573933">
      <w:pPr>
        <w:spacing w:after="0" w:line="240" w:lineRule="auto"/>
        <w:rPr>
          <w:rFonts w:ascii="Calibri" w:eastAsia="Times New Roman" w:hAnsi="Calibri" w:cs="Calibri"/>
          <w:lang w:val="en-US" w:eastAsia="es-ES_tradnl"/>
        </w:rPr>
      </w:pPr>
    </w:p>
    <w:p w14:paraId="115372D8" w14:textId="77777777" w:rsidR="001D1BBA" w:rsidRDefault="004828AF">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Sesiones 21-22</w:t>
      </w:r>
    </w:p>
    <w:p w14:paraId="49698490" w14:textId="77777777" w:rsidR="00573933" w:rsidRPr="00573933" w:rsidRDefault="00573933" w:rsidP="00573933">
      <w:pPr>
        <w:spacing w:after="0" w:line="240" w:lineRule="auto"/>
        <w:rPr>
          <w:rFonts w:ascii="Calibri" w:eastAsia="Times New Roman" w:hAnsi="Calibri" w:cs="Calibri"/>
          <w:lang w:val="es-ES" w:eastAsia="es-ES_tradnl"/>
        </w:rPr>
      </w:pPr>
    </w:p>
    <w:p w14:paraId="700F55B6"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61B98CE0" wp14:editId="265E6184">
            <wp:extent cx="1390650" cy="457200"/>
            <wp:effectExtent l="0" t="0" r="0" b="0"/>
            <wp:docPr id="6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7581950" w14:textId="77777777" w:rsidR="00573933" w:rsidRPr="00573933" w:rsidRDefault="00573933" w:rsidP="00573933">
      <w:pPr>
        <w:spacing w:after="0" w:line="240" w:lineRule="auto"/>
        <w:rPr>
          <w:rFonts w:ascii="Calibri" w:eastAsia="Times New Roman" w:hAnsi="Calibri" w:cs="Calibri"/>
          <w:lang w:val="es-ES" w:eastAsia="es-ES_tradnl"/>
        </w:rPr>
      </w:pPr>
    </w:p>
    <w:p w14:paraId="29CFBEA6"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Hoja de actividades:</w:t>
      </w:r>
    </w:p>
    <w:p w14:paraId="21D19CB4"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01757A4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12E114A5"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0DCFCD43" wp14:editId="780241AD">
                <wp:extent cx="5396230" cy="1780674"/>
                <wp:effectExtent l="0" t="0" r="13970" b="10160"/>
                <wp:docPr id="59" name="Cuadro de texto 14"/>
                <wp:cNvGraphicFramePr/>
                <a:graphic xmlns:a="http://schemas.openxmlformats.org/drawingml/2006/main">
                  <a:graphicData uri="http://schemas.microsoft.com/office/word/2010/wordprocessingShape">
                    <wps:wsp>
                      <wps:cNvSpPr txBox="1"/>
                      <wps:spPr>
                        <a:xfrm>
                          <a:off x="0" y="0"/>
                          <a:ext cx="5396230" cy="1780674"/>
                        </a:xfrm>
                        <a:prstGeom prst="rect">
                          <a:avLst/>
                        </a:prstGeom>
                        <a:solidFill>
                          <a:sysClr val="window" lastClr="FFFFFF"/>
                        </a:solidFill>
                        <a:ln w="6350">
                          <a:solidFill>
                            <a:prstClr val="black"/>
                          </a:solidFill>
                        </a:ln>
                      </wps:spPr>
                      <wps:txbx>
                        <w:txbxContent>
                          <w:p w14:paraId="1A20F3DE" w14:textId="77777777" w:rsidR="001D1BBA" w:rsidRDefault="004828AF">
                            <w:pPr>
                              <w:rPr>
                                <w:b/>
                                <w:lang w:val="en-US"/>
                              </w:rPr>
                            </w:pPr>
                            <w:r w:rsidRPr="00486407">
                              <w:rPr>
                                <w:b/>
                                <w:lang w:val="en-US"/>
                              </w:rPr>
                              <w:t>Actividad 7:</w:t>
                            </w:r>
                          </w:p>
                          <w:p w14:paraId="7D38462A" w14:textId="77777777" w:rsidR="00573933" w:rsidRPr="00486407" w:rsidRDefault="00573933" w:rsidP="00573933">
                            <w:pPr>
                              <w:rPr>
                                <w:lang w:val="en-US"/>
                              </w:rPr>
                            </w:pPr>
                          </w:p>
                          <w:p w14:paraId="72E8B423" w14:textId="77777777" w:rsidR="001D1BBA" w:rsidRDefault="004828AF">
                            <w:pPr>
                              <w:rPr>
                                <w:lang w:val="en-US"/>
                              </w:rPr>
                            </w:pPr>
                            <w:r w:rsidRPr="00486407">
                              <w:rPr>
                                <w:lang w:val="en-US"/>
                              </w:rPr>
                              <w:t>Debate:</w:t>
                            </w:r>
                          </w:p>
                          <w:p w14:paraId="64539EB8" w14:textId="77777777" w:rsidR="00573933" w:rsidRPr="00486407" w:rsidRDefault="00573933" w:rsidP="00573933">
                            <w:pPr>
                              <w:rPr>
                                <w:lang w:val="en-US"/>
                              </w:rPr>
                            </w:pPr>
                          </w:p>
                          <w:p w14:paraId="76FCEA5B" w14:textId="77777777" w:rsidR="001D1BBA" w:rsidRDefault="004828AF">
                            <w:pPr>
                              <w:rPr>
                                <w:lang w:val="en-US"/>
                              </w:rPr>
                            </w:pPr>
                            <w:r w:rsidRPr="00486407">
                              <w:rPr>
                                <w:lang w:val="en-US"/>
                              </w:rPr>
                              <w:t>Basándote en lo que has estudiado, ¿crees que cambiar de local sería una decisión irracional?</w:t>
                            </w:r>
                          </w:p>
                          <w:p w14:paraId="5FB7AC61" w14:textId="77777777" w:rsidR="00573933" w:rsidRPr="00486407" w:rsidRDefault="00573933" w:rsidP="00573933">
                            <w:pPr>
                              <w:rPr>
                                <w:lang w:val="en-US"/>
                              </w:rPr>
                            </w:pPr>
                          </w:p>
                          <w:p w14:paraId="245CE0E1" w14:textId="77777777" w:rsidR="001D1BBA" w:rsidRDefault="004828AF">
                            <w:pPr>
                              <w:rPr>
                                <w:lang w:val="en-US"/>
                              </w:rPr>
                            </w:pPr>
                            <w:r w:rsidRPr="00486407">
                              <w:rPr>
                                <w:lang w:val="en-US"/>
                              </w:rPr>
                              <w:t>Plantea ventajas e inconvenientes en los distintos escenarios.</w:t>
                            </w:r>
                          </w:p>
                          <w:p w14:paraId="1A2BD0D6" w14:textId="77777777" w:rsidR="00573933" w:rsidRPr="00486407" w:rsidRDefault="00573933" w:rsidP="0057393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14" style="width:424.9pt;height:140.2pt;visibility:visible;mso-wrap-style:square;mso-left-percent:-10001;mso-top-percent:-10001;mso-position-horizontal:absolute;mso-position-horizontal-relative:char;mso-position-vertical:absolute;mso-position-vertical-relative:line;mso-left-percent:-10001;mso-top-percent:-10001;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" w14:anchorId="70270B7B">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7:</w:t>
                      </w:r>
                    </w:p>
                    <w:p w:rsidRPr="00486407" w:rsidR="00573933" w:rsidP="00573933" w:rsidRDefault="00573933" w14:paraId="3CA1F04F"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Debate:</w:t>
                      </w:r>
                    </w:p>
                    <w:p w:rsidRPr="00486407" w:rsidR="00573933" w:rsidP="00573933" w:rsidRDefault="00573933" w14:paraId="5743F7A8"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Basándote en lo que has estudiado, ¿crees que cambiar de local sería una decisión irracional?</w:t>
                      </w:r>
                    </w:p>
                    <w:p w:rsidRPr="00486407" w:rsidR="00573933" w:rsidP="00573933" w:rsidRDefault="00573933" w14:paraId="18DF2B13"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Plantea ventajas e inconvenientes en los distintos escenarios.</w:t>
                      </w:r>
                    </w:p>
                    <w:p w:rsidRPr="00486407" w:rsidR="00573933" w:rsidP="00573933" w:rsidRDefault="00573933" w14:paraId="1CA3A3DF" w14:textId="77777777">
                      <w:pPr>
                        <w:rPr>
                          <w:lang w:val="en-US"/>
                        </w:rPr>
                      </w:pPr>
                    </w:p>
                  </w:txbxContent>
                </v:textbox>
                <w10:anchorlock/>
              </v:shape>
            </w:pict>
          </mc:Fallback>
        </mc:AlternateContent>
      </w:r>
    </w:p>
    <w:p w14:paraId="5FE1B46A"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0D32DDE"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093A09F"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A85E114" w14:textId="77777777" w:rsidR="001D1BBA" w:rsidRDefault="004828AF">
      <w:pPr>
        <w:spacing w:after="0" w:line="240" w:lineRule="auto"/>
        <w:jc w:val="center"/>
        <w:rPr>
          <w:rFonts w:ascii="Calibri" w:eastAsia="Times New Roman" w:hAnsi="Calibri" w:cs="Calibri"/>
          <w:color w:val="FF0000"/>
          <w:lang w:val="en-US" w:eastAsia="es-ES_tradnl"/>
        </w:rPr>
      </w:pPr>
      <w:r w:rsidRPr="00573933">
        <w:rPr>
          <w:rFonts w:ascii="Calibri" w:eastAsia="Times New Roman" w:hAnsi="Calibri" w:cs="Calibri"/>
          <w:b/>
          <w:caps/>
          <w:color w:val="000000"/>
          <w:lang w:val="en-US" w:eastAsia="es-ES_tradnl"/>
        </w:rPr>
        <w:t>5. Coste de las inversiones. 6. Financiación y subvenciones (a escala europea y local).</w:t>
      </w:r>
    </w:p>
    <w:p w14:paraId="2D18BD12" w14:textId="77777777" w:rsidR="00573933" w:rsidRPr="00573933" w:rsidRDefault="00573933" w:rsidP="00573933">
      <w:pPr>
        <w:spacing w:after="0" w:line="240" w:lineRule="auto"/>
        <w:rPr>
          <w:rFonts w:ascii="Calibri" w:eastAsia="Times New Roman" w:hAnsi="Calibri" w:cs="Calibri"/>
          <w:color w:val="FF0000"/>
          <w:lang w:val="en-US" w:eastAsia="es-ES_tradnl"/>
        </w:rPr>
      </w:pPr>
    </w:p>
    <w:p w14:paraId="291A183C" w14:textId="77777777" w:rsidR="001D1BBA" w:rsidRDefault="004828AF">
      <w:pPr>
        <w:spacing w:after="0" w:line="240" w:lineRule="auto"/>
        <w:rPr>
          <w:rFonts w:ascii="Calibri" w:eastAsia="Times New Roman" w:hAnsi="Calibri" w:cs="Calibri"/>
          <w:lang w:val="es-ES" w:eastAsia="es-ES_tradnl"/>
        </w:rPr>
      </w:pPr>
      <w:r w:rsidRPr="00573933">
        <w:rPr>
          <w:rFonts w:ascii="Calibri" w:eastAsia="Times New Roman" w:hAnsi="Calibri" w:cs="Calibri"/>
          <w:lang w:val="es-ES" w:eastAsia="es-ES_tradnl"/>
        </w:rPr>
        <w:t>Sesiones 23-24</w:t>
      </w:r>
    </w:p>
    <w:p w14:paraId="69206E37" w14:textId="77777777" w:rsidR="00573933" w:rsidRPr="00573933" w:rsidRDefault="00573933" w:rsidP="00573933">
      <w:pPr>
        <w:spacing w:after="0" w:line="240" w:lineRule="auto"/>
        <w:rPr>
          <w:rFonts w:ascii="Calibri" w:eastAsia="Times New Roman" w:hAnsi="Calibri" w:cs="Calibri"/>
          <w:lang w:val="es-ES" w:eastAsia="es-ES_tradnl"/>
        </w:rPr>
      </w:pPr>
    </w:p>
    <w:p w14:paraId="1C312B92" w14:textId="77777777" w:rsidR="00573933" w:rsidRPr="00573933" w:rsidRDefault="00573933" w:rsidP="00573933">
      <w:pPr>
        <w:spacing w:after="0" w:line="240" w:lineRule="auto"/>
        <w:rPr>
          <w:rFonts w:ascii="Calibri" w:eastAsia="Times New Roman" w:hAnsi="Calibri" w:cs="Calibri"/>
          <w:lang w:val="es-ES" w:eastAsia="es-ES_tradnl"/>
        </w:rPr>
      </w:pPr>
    </w:p>
    <w:p w14:paraId="25612F9F" w14:textId="77777777" w:rsidR="00573933" w:rsidRPr="00573933" w:rsidRDefault="00573933" w:rsidP="00573933">
      <w:pPr>
        <w:spacing w:after="0" w:line="240" w:lineRule="auto"/>
        <w:rPr>
          <w:rFonts w:ascii="Calibri" w:eastAsia="Times New Roman" w:hAnsi="Calibri" w:cs="Calibri"/>
          <w:lang w:val="es-ES" w:eastAsia="es-ES_tradnl"/>
        </w:rPr>
      </w:pPr>
      <w:r w:rsidRPr="00573933">
        <w:rPr>
          <w:rFonts w:ascii="Times New Roman" w:eastAsia="Times New Roman" w:hAnsi="Times New Roman" w:cs="Times New Roman"/>
          <w:noProof/>
          <w:sz w:val="24"/>
          <w:szCs w:val="24"/>
          <w:lang w:val="es-ES" w:eastAsia="es-ES_tradnl"/>
        </w:rPr>
        <w:drawing>
          <wp:inline distT="0" distB="0" distL="0" distR="0" wp14:anchorId="099E8ED9" wp14:editId="22DADE32">
            <wp:extent cx="1390650" cy="457200"/>
            <wp:effectExtent l="0" t="0" r="0" b="0"/>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1C6CA75A" w14:textId="77777777" w:rsidR="00573933" w:rsidRPr="00573933" w:rsidRDefault="00573933" w:rsidP="00573933">
      <w:pPr>
        <w:spacing w:after="0" w:line="240" w:lineRule="auto"/>
        <w:rPr>
          <w:rFonts w:ascii="Calibri" w:eastAsia="Times New Roman" w:hAnsi="Calibri" w:cs="Calibri"/>
          <w:b/>
          <w:lang w:val="es-ES" w:eastAsia="es-ES_tradnl"/>
        </w:rPr>
      </w:pPr>
    </w:p>
    <w:p w14:paraId="0F5CF134" w14:textId="77777777" w:rsidR="001D1BBA" w:rsidRDefault="004828AF">
      <w:pPr>
        <w:spacing w:after="0" w:line="240" w:lineRule="auto"/>
        <w:rPr>
          <w:rFonts w:ascii="Calibri" w:eastAsia="Times New Roman" w:hAnsi="Calibri" w:cs="Calibri"/>
          <w:b/>
          <w:lang w:val="es-ES" w:eastAsia="es-ES_tradnl"/>
        </w:rPr>
      </w:pPr>
      <w:r w:rsidRPr="00573933">
        <w:rPr>
          <w:rFonts w:ascii="Calibri" w:eastAsia="Times New Roman" w:hAnsi="Calibri" w:cs="Calibri"/>
          <w:b/>
          <w:lang w:val="es-ES" w:eastAsia="es-ES_tradnl"/>
        </w:rPr>
        <w:t>Hoja de actividades:</w:t>
      </w:r>
    </w:p>
    <w:p w14:paraId="7B9E12A2"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7A3DBA46" w14:textId="77777777" w:rsidR="00573933" w:rsidRPr="00573933" w:rsidRDefault="00573933" w:rsidP="00573933">
      <w:pPr>
        <w:spacing w:after="0" w:line="240" w:lineRule="auto"/>
        <w:rPr>
          <w:rFonts w:ascii="Calibri" w:eastAsia="Times New Roman" w:hAnsi="Calibri" w:cs="Calibri"/>
          <w:color w:val="FF0000"/>
          <w:lang w:val="es-ES" w:eastAsia="es-ES_tradnl"/>
        </w:rPr>
      </w:pPr>
      <w:r w:rsidRPr="00573933">
        <w:rPr>
          <w:rFonts w:ascii="Calibri" w:eastAsia="Times New Roman" w:hAnsi="Calibri" w:cs="Calibri"/>
          <w:noProof/>
          <w:color w:val="FF0000"/>
          <w:lang w:val="es-ES" w:eastAsia="es-ES_tradnl"/>
        </w:rPr>
        <mc:AlternateContent>
          <mc:Choice Requires="wps">
            <w:drawing>
              <wp:inline distT="0" distB="0" distL="0" distR="0" wp14:anchorId="418AE2F4" wp14:editId="08318CBA">
                <wp:extent cx="5396230" cy="1443790"/>
                <wp:effectExtent l="0" t="0" r="13970" b="17145"/>
                <wp:docPr id="15" name="Cuadro de texto 15"/>
                <wp:cNvGraphicFramePr/>
                <a:graphic xmlns:a="http://schemas.openxmlformats.org/drawingml/2006/main">
                  <a:graphicData uri="http://schemas.microsoft.com/office/word/2010/wordprocessingShape">
                    <wps:wsp>
                      <wps:cNvSpPr txBox="1"/>
                      <wps:spPr>
                        <a:xfrm>
                          <a:off x="0" y="0"/>
                          <a:ext cx="5396230" cy="1443790"/>
                        </a:xfrm>
                        <a:prstGeom prst="rect">
                          <a:avLst/>
                        </a:prstGeom>
                        <a:solidFill>
                          <a:sysClr val="window" lastClr="FFFFFF"/>
                        </a:solidFill>
                        <a:ln w="6350">
                          <a:solidFill>
                            <a:prstClr val="black"/>
                          </a:solidFill>
                        </a:ln>
                      </wps:spPr>
                      <wps:txbx>
                        <w:txbxContent>
                          <w:p w14:paraId="36E8BBDC" w14:textId="77777777" w:rsidR="001D1BBA" w:rsidRDefault="004828AF">
                            <w:pPr>
                              <w:rPr>
                                <w:b/>
                                <w:lang w:val="en-US"/>
                              </w:rPr>
                            </w:pPr>
                            <w:r w:rsidRPr="00486407">
                              <w:rPr>
                                <w:b/>
                                <w:lang w:val="en-US"/>
                              </w:rPr>
                              <w:t>Actividad 8:</w:t>
                            </w:r>
                          </w:p>
                          <w:p w14:paraId="197BAAE2" w14:textId="77777777" w:rsidR="00573933" w:rsidRPr="00486407" w:rsidRDefault="00573933" w:rsidP="00573933">
                            <w:pPr>
                              <w:rPr>
                                <w:lang w:val="en-US"/>
                              </w:rPr>
                            </w:pPr>
                          </w:p>
                          <w:p w14:paraId="38577047" w14:textId="77777777" w:rsidR="001D1BBA" w:rsidRDefault="004828AF">
                            <w:pPr>
                              <w:rPr>
                                <w:lang w:val="en-US"/>
                              </w:rPr>
                            </w:pPr>
                            <w:r w:rsidRPr="00486407">
                              <w:rPr>
                                <w:lang w:val="en-US"/>
                              </w:rPr>
                              <w:t>Averigua si existen subvenciones económicas para la instalación de fuentes de energía renovables en tu localidad, e indica los requisitos para acceder a ellas.</w:t>
                            </w:r>
                          </w:p>
                          <w:p w14:paraId="0D7B14E9" w14:textId="77777777" w:rsidR="00573933" w:rsidRPr="00486407" w:rsidRDefault="00573933" w:rsidP="00573933">
                            <w:pPr>
                              <w:rPr>
                                <w:lang w:val="en-US"/>
                              </w:rPr>
                            </w:pPr>
                          </w:p>
                          <w:p w14:paraId="45DDDC33" w14:textId="77777777" w:rsidR="001D1BBA" w:rsidRDefault="004828AF">
                            <w:pPr>
                              <w:rPr>
                                <w:lang w:val="en-US"/>
                              </w:rPr>
                            </w:pPr>
                            <w:r w:rsidRPr="00486407">
                              <w:rPr>
                                <w:lang w:val="en-US"/>
                              </w:rPr>
                              <w:t>Compártelo con tus colegas.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Cuadro de texto 15" style="width:424.9pt;height:113.7pt;visibility:visible;mso-wrap-style:square;mso-left-percent:-10001;mso-top-percent:-10001;mso-position-horizontal:absolute;mso-position-horizontal-relative:char;mso-position-vertical:absolute;mso-position-vertical-relative:line;mso-left-percent:-10001;mso-top-percent:-10001;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" w14:anchorId="17B0A17F">
                <v:textbox>
                  <w:txbxContent>
                    <w:p xmlns:w16sdtdh="http://schemas.microsoft.com/office/word/2020/wordml/sdtdatahash" xmlns:w16="http://schemas.microsoft.com/office/word/2018/wordml" xmlns:w16cex="http://schemas.microsoft.com/office/word/2018/wordml/cex" xmlns:oel="http://schemas.microsoft.com/office/2019/extlst">
                      <w:pPr>
                        <w:rPr>
                          <w:b/>
                          <w:lang w:val="en-US"/>
                        </w:rPr>
                      </w:pPr>
                      <w:r w:rsidRPr="00486407">
                        <w:rPr>
                          <w:b/>
                          <w:lang w:val="en-US"/>
                        </w:rPr>
                        <w:t xml:space="preserve">Actividad 8:</w:t>
                      </w:r>
                    </w:p>
                    <w:p w:rsidRPr="00486407" w:rsidR="00573933" w:rsidP="00573933" w:rsidRDefault="00573933" w14:paraId="73EEF879"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Averigua si existen subvenciones económicas para la instalación de fuentes de energía renovables en tu localidad, e indica los requisitos para acceder a ellas.</w:t>
                      </w:r>
                    </w:p>
                    <w:p w:rsidRPr="00486407" w:rsidR="00573933" w:rsidP="00573933" w:rsidRDefault="00573933" w14:paraId="102148E7" w14:textId="77777777">
                      <w:pPr>
                        <w:rPr>
                          <w:lang w:val="en-US"/>
                        </w:rPr>
                      </w:pPr>
                    </w:p>
                    <w:p xmlns:w16sdtdh="http://schemas.microsoft.com/office/word/2020/wordml/sdtdatahash" xmlns:w16="http://schemas.microsoft.com/office/word/2018/wordml" xmlns:w16cex="http://schemas.microsoft.com/office/word/2018/wordml/cex" xmlns:oel="http://schemas.microsoft.com/office/2019/extlst">
                      <w:pPr>
                        <w:rPr>
                          <w:lang w:val="en-US"/>
                        </w:rPr>
                      </w:pPr>
                      <w:r w:rsidRPr="00486407">
                        <w:rPr>
                          <w:lang w:val="en-US"/>
                        </w:rPr>
                        <w:t xml:space="preserve">Compártelo con tus colegas.</w:t>
                      </w:r>
                    </w:p>
                  </w:txbxContent>
                </v:textbox>
                <w10:anchorlock/>
              </v:shape>
            </w:pict>
          </mc:Fallback>
        </mc:AlternateContent>
      </w:r>
    </w:p>
    <w:p w14:paraId="2D1FFF26" w14:textId="77777777" w:rsidR="00177D3E" w:rsidRDefault="00177D3E">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br w:type="page"/>
      </w:r>
    </w:p>
    <w:p w14:paraId="3F8C280D" w14:textId="77777777" w:rsidR="001D1BBA" w:rsidRDefault="004828AF">
      <w:pPr>
        <w:pStyle w:val="Kop1"/>
        <w:rPr>
          <w:rFonts w:ascii="Times New Roman" w:eastAsia="Times New Roman" w:hAnsi="Times New Roman" w:cs="Times New Roman"/>
          <w:color w:val="auto"/>
          <w:sz w:val="24"/>
          <w:szCs w:val="24"/>
          <w:lang w:val="en-US" w:eastAsia="nl-NL"/>
        </w:rPr>
      </w:pPr>
      <w:bookmarkStart w:id="2" w:name="_Toc132807177"/>
      <w:r w:rsidRPr="00307631">
        <w:rPr>
          <w:rFonts w:eastAsia="Times New Roman"/>
          <w:color w:val="auto"/>
          <w:lang w:val="en-US" w:eastAsia="nl-NL"/>
        </w:rPr>
        <w:lastRenderedPageBreak/>
        <w:t>3.</w:t>
      </w:r>
      <w:r w:rsidR="00A77289" w:rsidRPr="00307631">
        <w:rPr>
          <w:rFonts w:eastAsia="Times New Roman"/>
          <w:color w:val="auto"/>
          <w:lang w:val="en-US" w:eastAsia="nl-NL"/>
        </w:rPr>
        <w:t>Agua</w:t>
      </w:r>
      <w:bookmarkEnd w:id="2"/>
    </w:p>
    <w:p w14:paraId="7EE94CFE" w14:textId="77777777" w:rsidR="001D1BBA" w:rsidRDefault="004828AF">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Lección 9: Legislación en torno al agua y creación de un salón eficiente desde el punto de vista hídrico</w:t>
      </w:r>
    </w:p>
    <w:p w14:paraId="573B970C" w14:textId="77777777" w:rsidR="001D1BBA" w:rsidRDefault="004828AF">
      <w:pPr>
        <w:numPr>
          <w:ilvl w:val="0"/>
          <w:numId w:val="27"/>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¿Cuáles son las normas y leyes (legislación) sobre contaminación del agua en su país?</w:t>
      </w:r>
    </w:p>
    <w:p w14:paraId="241E7B0E" w14:textId="77777777" w:rsidR="001D1BBA" w:rsidRDefault="004828AF">
      <w:pPr>
        <w:numPr>
          <w:ilvl w:val="0"/>
          <w:numId w:val="27"/>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 xml:space="preserve">Crear un salón (de ensueño) que ahorre agua </w:t>
      </w:r>
    </w:p>
    <w:p w14:paraId="40639DCE" w14:textId="77777777" w:rsidR="00A77289" w:rsidRPr="00A77289" w:rsidRDefault="00A77289" w:rsidP="00A77289">
      <w:pPr>
        <w:spacing w:line="240" w:lineRule="auto"/>
        <w:ind w:left="360"/>
        <w:rPr>
          <w:rFonts w:ascii="Times New Roman" w:eastAsia="Times New Roman" w:hAnsi="Times New Roman" w:cs="Times New Roman"/>
          <w:sz w:val="24"/>
          <w:szCs w:val="24"/>
          <w:lang w:eastAsia="nl-NL"/>
        </w:rPr>
      </w:pPr>
      <w:r w:rsidRPr="00A77289">
        <w:rPr>
          <w:rFonts w:ascii="Calibri" w:eastAsia="Times New Roman" w:hAnsi="Calibri" w:cs="Calibri"/>
          <w:noProof/>
          <w:color w:val="000000"/>
          <w:bdr w:val="none" w:sz="0" w:space="0" w:color="auto" w:frame="1"/>
          <w:lang w:eastAsia="nl-NL"/>
        </w:rPr>
        <w:drawing>
          <wp:inline distT="0" distB="0" distL="0" distR="0" wp14:anchorId="6FF06621" wp14:editId="748AE06B">
            <wp:extent cx="960120" cy="624840"/>
            <wp:effectExtent l="0" t="0" r="0" b="381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48A9B9E2" w14:textId="77777777" w:rsidR="001D1BBA" w:rsidRDefault="004828AF">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Lección 10: Responsabilidad social de las empresas y agua</w:t>
      </w:r>
    </w:p>
    <w:p w14:paraId="324CE8F8" w14:textId="77777777" w:rsidR="001D1BBA" w:rsidRDefault="004828AF">
      <w:pPr>
        <w:numPr>
          <w:ilvl w:val="0"/>
          <w:numId w:val="28"/>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Empresas que fabrican productos que ayudan a reducir / reutilizar / reciclar / depurar el agua</w:t>
      </w:r>
    </w:p>
    <w:p w14:paraId="4B925214" w14:textId="77777777" w:rsidR="001D1BBA" w:rsidRDefault="004828AF">
      <w:pPr>
        <w:numPr>
          <w:ilvl w:val="0"/>
          <w:numId w:val="28"/>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Responsabilidad social de las empresas en relación con el agua</w:t>
      </w:r>
    </w:p>
    <w:p w14:paraId="476396E4" w14:textId="77777777" w:rsidR="001D1BBA" w:rsidRDefault="004828AF">
      <w:pPr>
        <w:numPr>
          <w:ilvl w:val="0"/>
          <w:numId w:val="28"/>
        </w:numPr>
        <w:spacing w:line="240" w:lineRule="auto"/>
        <w:textAlignment w:val="baseline"/>
        <w:rPr>
          <w:rFonts w:ascii="Calibri" w:eastAsia="Times New Roman" w:hAnsi="Calibri" w:cs="Calibri"/>
          <w:color w:val="000000"/>
          <w:lang w:eastAsia="nl-NL"/>
        </w:rPr>
      </w:pPr>
      <w:r w:rsidRPr="00A77289">
        <w:rPr>
          <w:rFonts w:ascii="Calibri" w:eastAsia="Times New Roman" w:hAnsi="Calibri" w:cs="Calibri"/>
          <w:color w:val="000000"/>
          <w:lang w:eastAsia="nl-NL"/>
        </w:rPr>
        <w:t>SIR como herramienta de marketing</w:t>
      </w:r>
    </w:p>
    <w:p w14:paraId="52A0898F" w14:textId="77777777" w:rsidR="00307631" w:rsidRDefault="00A77289" w:rsidP="00A77289">
      <w:pPr>
        <w:spacing w:line="240" w:lineRule="auto"/>
        <w:rPr>
          <w:rFonts w:ascii="Times New Roman" w:eastAsia="Times New Roman" w:hAnsi="Times New Roman" w:cs="Times New Roman"/>
          <w:sz w:val="24"/>
          <w:szCs w:val="24"/>
          <w:lang w:eastAsia="nl-NL"/>
        </w:rPr>
      </w:pPr>
      <w:r w:rsidRPr="00A77289">
        <w:rPr>
          <w:rFonts w:ascii="Calibri" w:eastAsia="Times New Roman" w:hAnsi="Calibri" w:cs="Calibri"/>
          <w:noProof/>
          <w:color w:val="000000"/>
          <w:bdr w:val="none" w:sz="0" w:space="0" w:color="auto" w:frame="1"/>
          <w:lang w:eastAsia="nl-NL"/>
        </w:rPr>
        <w:drawing>
          <wp:inline distT="0" distB="0" distL="0" distR="0" wp14:anchorId="0ED06063" wp14:editId="6B0E5EA6">
            <wp:extent cx="960120" cy="624840"/>
            <wp:effectExtent l="0" t="0" r="0" b="381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73CA1FE4" w14:textId="77777777" w:rsidR="00A77289" w:rsidRPr="00A77289" w:rsidRDefault="00307631" w:rsidP="00307631">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2C367214" w14:textId="77777777" w:rsidR="001D1BBA" w:rsidRDefault="004828AF">
      <w:pPr>
        <w:pStyle w:val="Kop1"/>
        <w:rPr>
          <w:rFonts w:ascii="Times New Roman" w:eastAsia="Times New Roman" w:hAnsi="Times New Roman" w:cs="Times New Roman"/>
          <w:color w:val="auto"/>
          <w:sz w:val="24"/>
          <w:szCs w:val="24"/>
          <w:lang w:val="en-US" w:eastAsia="nl-NL"/>
        </w:rPr>
      </w:pPr>
      <w:bookmarkStart w:id="3" w:name="_Toc132807178"/>
      <w:r>
        <w:rPr>
          <w:rFonts w:eastAsia="Times New Roman"/>
          <w:color w:val="auto"/>
          <w:lang w:val="en-US" w:eastAsia="nl-NL"/>
        </w:rPr>
        <w:lastRenderedPageBreak/>
        <w:t>4.</w:t>
      </w:r>
      <w:r w:rsidR="00A77289" w:rsidRPr="00307631">
        <w:rPr>
          <w:rFonts w:eastAsia="Times New Roman"/>
          <w:color w:val="auto"/>
          <w:lang w:val="en-US" w:eastAsia="nl-NL"/>
        </w:rPr>
        <w:t>Residuos</w:t>
      </w:r>
      <w:bookmarkEnd w:id="3"/>
    </w:p>
    <w:p w14:paraId="3FC333AB" w14:textId="77777777" w:rsidR="001D1BBA" w:rsidRDefault="004828AF">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Lección 11: Legislación en materia de residuos y creación de un salón con bajo nivel de residuos</w:t>
      </w:r>
    </w:p>
    <w:p w14:paraId="3EA20F1F" w14:textId="77777777" w:rsidR="001D1BBA" w:rsidRDefault="004828AF">
      <w:pPr>
        <w:numPr>
          <w:ilvl w:val="0"/>
          <w:numId w:val="29"/>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¿Cuáles son las normas y leyes (legislación) sobre residuos en su país?</w:t>
      </w:r>
    </w:p>
    <w:p w14:paraId="6A2AF698" w14:textId="77777777" w:rsidR="001D1BBA" w:rsidRDefault="004828AF">
      <w:pPr>
        <w:numPr>
          <w:ilvl w:val="0"/>
          <w:numId w:val="29"/>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Cómo crear un salón con pocos residuos</w:t>
      </w:r>
    </w:p>
    <w:p w14:paraId="0D43195C" w14:textId="77777777" w:rsidR="00A77289" w:rsidRPr="00A77289" w:rsidRDefault="00A77289" w:rsidP="00A77289">
      <w:pPr>
        <w:spacing w:line="240" w:lineRule="auto"/>
        <w:rPr>
          <w:rFonts w:ascii="Times New Roman" w:eastAsia="Times New Roman" w:hAnsi="Times New Roman" w:cs="Times New Roman"/>
          <w:sz w:val="24"/>
          <w:szCs w:val="24"/>
          <w:lang w:eastAsia="nl-NL"/>
        </w:rPr>
      </w:pPr>
      <w:r w:rsidRPr="00A77289">
        <w:rPr>
          <w:rFonts w:ascii="Calibri" w:eastAsia="Times New Roman" w:hAnsi="Calibri" w:cs="Calibri"/>
          <w:noProof/>
          <w:color w:val="000000"/>
          <w:bdr w:val="none" w:sz="0" w:space="0" w:color="auto" w:frame="1"/>
          <w:lang w:eastAsia="nl-NL"/>
        </w:rPr>
        <w:drawing>
          <wp:inline distT="0" distB="0" distL="0" distR="0" wp14:anchorId="2151F859" wp14:editId="60B1337D">
            <wp:extent cx="960120" cy="624840"/>
            <wp:effectExtent l="0" t="0" r="0" b="381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6230A6BA" w14:textId="77777777" w:rsidR="001D1BBA" w:rsidRDefault="004828AF">
      <w:pPr>
        <w:spacing w:line="240" w:lineRule="auto"/>
        <w:rPr>
          <w:rFonts w:ascii="Times New Roman" w:eastAsia="Times New Roman" w:hAnsi="Times New Roman" w:cs="Times New Roman"/>
          <w:sz w:val="24"/>
          <w:szCs w:val="24"/>
          <w:lang w:val="en-US" w:eastAsia="nl-NL"/>
        </w:rPr>
      </w:pPr>
      <w:r w:rsidRPr="00A77289">
        <w:rPr>
          <w:rFonts w:ascii="Calibri" w:eastAsia="Times New Roman" w:hAnsi="Calibri" w:cs="Calibri"/>
          <w:b/>
          <w:bCs/>
          <w:color w:val="000000"/>
          <w:lang w:val="en-US" w:eastAsia="nl-NL"/>
        </w:rPr>
        <w:t>Lección 12: Responsabilidad social de las empresas y gestión eficaz de los residuos</w:t>
      </w:r>
    </w:p>
    <w:p w14:paraId="7F791245" w14:textId="77777777" w:rsidR="001D1BBA" w:rsidRDefault="004828AF">
      <w:pPr>
        <w:numPr>
          <w:ilvl w:val="0"/>
          <w:numId w:val="30"/>
        </w:numPr>
        <w:spacing w:after="0"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Ahorrar costes con una gestión inteligente de los residuos</w:t>
      </w:r>
    </w:p>
    <w:p w14:paraId="62BEE610" w14:textId="77777777" w:rsidR="001D1BBA" w:rsidRDefault="004828AF">
      <w:pPr>
        <w:numPr>
          <w:ilvl w:val="0"/>
          <w:numId w:val="30"/>
        </w:numPr>
        <w:spacing w:line="240" w:lineRule="auto"/>
        <w:textAlignment w:val="baseline"/>
        <w:rPr>
          <w:rFonts w:ascii="Calibri" w:eastAsia="Times New Roman" w:hAnsi="Calibri" w:cs="Calibri"/>
          <w:color w:val="000000"/>
          <w:lang w:val="en-US" w:eastAsia="nl-NL"/>
        </w:rPr>
      </w:pPr>
      <w:r w:rsidRPr="00A77289">
        <w:rPr>
          <w:rFonts w:ascii="Calibri" w:eastAsia="Times New Roman" w:hAnsi="Calibri" w:cs="Calibri"/>
          <w:color w:val="000000"/>
          <w:lang w:val="en-US" w:eastAsia="nl-NL"/>
        </w:rPr>
        <w:t xml:space="preserve">Responsabilidad social de las empresas en materia de residuos </w:t>
      </w:r>
    </w:p>
    <w:p w14:paraId="508CDD89" w14:textId="77777777" w:rsidR="00A77289" w:rsidRPr="00A77289" w:rsidRDefault="00A77289" w:rsidP="00A77289">
      <w:pPr>
        <w:spacing w:line="240" w:lineRule="auto"/>
        <w:rPr>
          <w:rFonts w:ascii="Times New Roman" w:eastAsia="Times New Roman" w:hAnsi="Times New Roman" w:cs="Times New Roman"/>
          <w:sz w:val="24"/>
          <w:szCs w:val="24"/>
          <w:lang w:eastAsia="nl-NL"/>
        </w:rPr>
      </w:pPr>
      <w:r w:rsidRPr="00A77289">
        <w:rPr>
          <w:rFonts w:ascii="Calibri" w:eastAsia="Times New Roman" w:hAnsi="Calibri" w:cs="Calibri"/>
          <w:noProof/>
          <w:color w:val="000000"/>
          <w:bdr w:val="none" w:sz="0" w:space="0" w:color="auto" w:frame="1"/>
          <w:lang w:eastAsia="nl-NL"/>
        </w:rPr>
        <w:drawing>
          <wp:inline distT="0" distB="0" distL="0" distR="0" wp14:anchorId="0911355B" wp14:editId="74388998">
            <wp:extent cx="960120" cy="624840"/>
            <wp:effectExtent l="0" t="0" r="0" b="381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0120" cy="624840"/>
                    </a:xfrm>
                    <a:prstGeom prst="rect">
                      <a:avLst/>
                    </a:prstGeom>
                    <a:noFill/>
                    <a:ln>
                      <a:noFill/>
                    </a:ln>
                  </pic:spPr>
                </pic:pic>
              </a:graphicData>
            </a:graphic>
          </wp:inline>
        </w:drawing>
      </w:r>
    </w:p>
    <w:p w14:paraId="471BB5EC" w14:textId="77777777" w:rsidR="00A77289" w:rsidRPr="00A77289" w:rsidRDefault="00A77289" w:rsidP="00A77289">
      <w:pPr>
        <w:spacing w:after="0" w:line="240" w:lineRule="auto"/>
        <w:rPr>
          <w:rFonts w:ascii="Times New Roman" w:eastAsia="Times New Roman" w:hAnsi="Times New Roman" w:cs="Times New Roman"/>
          <w:sz w:val="24"/>
          <w:szCs w:val="24"/>
          <w:lang w:eastAsia="nl-NL"/>
        </w:rPr>
      </w:pPr>
    </w:p>
    <w:p w14:paraId="0D1F00D2" w14:textId="77777777" w:rsidR="00573933" w:rsidRPr="00573933" w:rsidRDefault="00620026" w:rsidP="0001224A">
      <w:pPr>
        <w:rPr>
          <w:rFonts w:ascii="Calibri" w:eastAsia="Times New Roman" w:hAnsi="Calibri" w:cs="Calibri"/>
          <w:color w:val="FF0000"/>
          <w:lang w:val="es-ES" w:eastAsia="es-ES_tradnl"/>
        </w:rPr>
      </w:pPr>
      <w:r>
        <w:rPr>
          <w:rFonts w:ascii="Calibri" w:eastAsia="Times New Roman" w:hAnsi="Calibri" w:cs="Calibri"/>
          <w:color w:val="FF0000"/>
          <w:lang w:val="es-ES" w:eastAsia="es-ES_tradnl"/>
        </w:rPr>
        <w:tab/>
      </w:r>
      <w:r w:rsidR="00A77289">
        <w:rPr>
          <w:rFonts w:ascii="Calibri" w:eastAsia="Times New Roman" w:hAnsi="Calibri" w:cs="Calibri"/>
          <w:color w:val="FF0000"/>
          <w:lang w:val="es-ES" w:eastAsia="es-ES_tradnl"/>
        </w:rPr>
        <w:br w:type="page"/>
      </w:r>
    </w:p>
    <w:p w14:paraId="796F22D8" w14:textId="77777777" w:rsidR="001D1BBA" w:rsidRDefault="004828AF">
      <w:pPr>
        <w:pStyle w:val="Kop1"/>
        <w:rPr>
          <w:rFonts w:ascii="Times New Roman" w:eastAsia="Times New Roman" w:hAnsi="Times New Roman" w:cs="Times New Roman"/>
          <w:color w:val="auto"/>
          <w:sz w:val="24"/>
          <w:szCs w:val="24"/>
          <w:lang w:val="en-US" w:eastAsia="nl-NL"/>
        </w:rPr>
      </w:pPr>
      <w:bookmarkStart w:id="4" w:name="_Toc132807179"/>
      <w:r>
        <w:rPr>
          <w:rFonts w:eastAsia="Times New Roman"/>
          <w:color w:val="auto"/>
          <w:lang w:val="en-US" w:eastAsia="nl-NL"/>
        </w:rPr>
        <w:lastRenderedPageBreak/>
        <w:t>5.</w:t>
      </w:r>
      <w:r w:rsidR="00451D1F" w:rsidRPr="0001224A">
        <w:rPr>
          <w:rFonts w:eastAsia="Times New Roman"/>
          <w:color w:val="auto"/>
          <w:lang w:val="en-US" w:eastAsia="nl-NL"/>
        </w:rPr>
        <w:t>GESTIÓN</w:t>
      </w:r>
      <w:bookmarkEnd w:id="4"/>
    </w:p>
    <w:p w14:paraId="3798BF44" w14:textId="77777777" w:rsidR="00451D1F" w:rsidRPr="00451D1F" w:rsidRDefault="00451D1F" w:rsidP="00451D1F">
      <w:pPr>
        <w:spacing w:after="0" w:line="240" w:lineRule="auto"/>
        <w:rPr>
          <w:rFonts w:ascii="Times New Roman" w:eastAsia="Times New Roman" w:hAnsi="Times New Roman" w:cs="Times New Roman"/>
          <w:sz w:val="24"/>
          <w:szCs w:val="24"/>
          <w:lang w:val="en-US" w:eastAsia="nl-NL"/>
        </w:rPr>
      </w:pPr>
    </w:p>
    <w:p w14:paraId="79EE64D9"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451D1F">
        <w:rPr>
          <w:rFonts w:ascii="Calibri" w:eastAsia="Times New Roman" w:hAnsi="Calibri" w:cs="Calibri"/>
          <w:color w:val="000000"/>
          <w:lang w:val="en-US" w:eastAsia="nl-NL"/>
        </w:rPr>
        <w:t>Además del Libro de Texto, el profesor puede utilizar los siguientes recursos sobre:</w:t>
      </w:r>
    </w:p>
    <w:p w14:paraId="499FCE2B" w14:textId="77777777" w:rsidR="001D1BBA" w:rsidRDefault="004828AF">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captación de clientes</w:t>
      </w:r>
    </w:p>
    <w:p w14:paraId="12B532D9" w14:textId="77777777" w:rsidR="001D1BBA" w:rsidRDefault="004828AF">
      <w:pPr>
        <w:numPr>
          <w:ilvl w:val="0"/>
          <w:numId w:val="31"/>
        </w:numPr>
        <w:spacing w:after="0" w:line="240" w:lineRule="auto"/>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marketing ecológico</w:t>
      </w:r>
    </w:p>
    <w:p w14:paraId="4C6C5F89" w14:textId="77777777" w:rsidR="001D1BBA" w:rsidRDefault="004828AF">
      <w:pPr>
        <w:numPr>
          <w:ilvl w:val="0"/>
          <w:numId w:val="31"/>
        </w:numPr>
        <w:spacing w:after="0" w:line="240" w:lineRule="auto"/>
        <w:jc w:val="both"/>
        <w:textAlignment w:val="baseline"/>
        <w:rPr>
          <w:rFonts w:ascii="Calibri" w:eastAsia="Times New Roman" w:hAnsi="Calibri" w:cs="Calibri"/>
          <w:color w:val="000000"/>
          <w:lang w:val="en-US" w:eastAsia="nl-NL"/>
        </w:rPr>
      </w:pPr>
      <w:r w:rsidRPr="00451D1F">
        <w:rPr>
          <w:rFonts w:ascii="Calibri" w:eastAsia="Times New Roman" w:hAnsi="Calibri" w:cs="Calibri"/>
          <w:color w:val="000000"/>
          <w:lang w:val="en-US" w:eastAsia="nl-NL"/>
        </w:rPr>
        <w:t>asignación extra para probar un crm gratuito que permite gestionar clientes y proveedores</w:t>
      </w:r>
    </w:p>
    <w:p w14:paraId="7499E727" w14:textId="77777777" w:rsidR="00451D1F" w:rsidRPr="00451D1F" w:rsidRDefault="00451D1F" w:rsidP="00451D1F">
      <w:pPr>
        <w:spacing w:after="0" w:line="240" w:lineRule="auto"/>
        <w:rPr>
          <w:rFonts w:ascii="Times New Roman" w:eastAsia="Times New Roman" w:hAnsi="Times New Roman" w:cs="Times New Roman"/>
          <w:sz w:val="24"/>
          <w:szCs w:val="24"/>
          <w:lang w:val="en-US" w:eastAsia="nl-NL"/>
        </w:rPr>
      </w:pPr>
    </w:p>
    <w:p w14:paraId="4F45C1F2" w14:textId="77777777" w:rsidR="001D1BBA" w:rsidRDefault="004828AF">
      <w:pPr>
        <w:spacing w:after="0" w:line="240" w:lineRule="auto"/>
        <w:jc w:val="both"/>
        <w:rPr>
          <w:rFonts w:ascii="Times New Roman" w:eastAsia="Times New Roman" w:hAnsi="Times New Roman" w:cs="Times New Roman"/>
          <w:sz w:val="24"/>
          <w:szCs w:val="24"/>
          <w:lang w:val="en-US" w:eastAsia="nl-NL"/>
        </w:rPr>
      </w:pPr>
      <w:r w:rsidRPr="00163E1A">
        <w:rPr>
          <w:rFonts w:ascii="Calibri" w:eastAsia="Times New Roman" w:hAnsi="Calibri" w:cs="Calibri"/>
          <w:smallCaps/>
          <w:color w:val="333333"/>
          <w:sz w:val="24"/>
          <w:szCs w:val="24"/>
          <w:lang w:val="en-US" w:eastAsia="nl-NL"/>
        </w:rPr>
        <w:t>PROFUNDIZACIÓN TEÓRICA</w:t>
      </w:r>
    </w:p>
    <w:p w14:paraId="422E47A4" w14:textId="77777777" w:rsidR="001D1BBA" w:rsidRDefault="004828AF">
      <w:pPr>
        <w:spacing w:after="0" w:line="240" w:lineRule="auto"/>
        <w:ind w:left="1377" w:right="1053"/>
        <w:jc w:val="both"/>
        <w:rPr>
          <w:rFonts w:ascii="Times New Roman" w:eastAsia="Times New Roman" w:hAnsi="Times New Roman" w:cs="Times New Roman"/>
          <w:sz w:val="24"/>
          <w:szCs w:val="24"/>
          <w:lang w:val="en-US" w:eastAsia="nl-NL"/>
        </w:rPr>
      </w:pPr>
      <w:r w:rsidRPr="00163E1A">
        <w:rPr>
          <w:rFonts w:ascii="Calibri" w:eastAsia="Times New Roman" w:hAnsi="Calibri" w:cs="Calibri"/>
          <w:b/>
          <w:bCs/>
          <w:color w:val="000000"/>
          <w:lang w:val="en-US" w:eastAsia="nl-NL"/>
        </w:rPr>
        <w:t>TÉCNICAS DE CAPTACIÓN DE CLIENTES PARA PELUQUERÍAS</w:t>
      </w:r>
    </w:p>
    <w:p w14:paraId="047F398C"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1FCF509B" w14:textId="77777777" w:rsidR="001D1BBA" w:rsidRDefault="004828AF">
      <w:pPr>
        <w:rPr>
          <w:lang w:val="en-US"/>
        </w:rPr>
      </w:pPr>
      <w:r w:rsidRPr="005D54C1">
        <w:rPr>
          <w:lang w:val="en-US"/>
        </w:rPr>
        <w:t>SOLICITAR REVISIONES</w:t>
      </w:r>
    </w:p>
    <w:p w14:paraId="6F540C3E" w14:textId="77777777" w:rsidR="001D1BBA" w:rsidRDefault="004828AF">
      <w:pPr>
        <w:rPr>
          <w:lang w:val="en-US"/>
        </w:rPr>
      </w:pPr>
      <w:r w:rsidRPr="005D54C1">
        <w:rPr>
          <w:lang w:val="en-US"/>
        </w:rPr>
        <w:t>Envíe un correo electrónico o un mensaje de texto después de las citas para preguntar</w:t>
      </w:r>
    </w:p>
    <w:p w14:paraId="0666A0BC" w14:textId="77777777" w:rsidR="001D1BBA" w:rsidRDefault="004828AF">
      <w:pPr>
        <w:rPr>
          <w:lang w:val="en-US"/>
        </w:rPr>
      </w:pPr>
      <w:r w:rsidRPr="005D54C1">
        <w:rPr>
          <w:lang w:val="en-US"/>
        </w:rPr>
        <w:t>El texto a enviar podría ser algo del tipo SOLICITAR REVISIONES</w:t>
      </w:r>
    </w:p>
    <w:p w14:paraId="2A3109AA"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364C8F88" w14:textId="77777777" w:rsidR="001D1BBA" w:rsidRDefault="004828A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Envíe un correo electrónico o un mensaje de texto después de las citas para pedir opiniones, que son realmente eficaces cuando se publican en Internet. </w:t>
      </w:r>
    </w:p>
    <w:p w14:paraId="322B26E7" w14:textId="77777777" w:rsidR="001D1BBA" w:rsidRDefault="004828A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He aquí cómo desplazarse.</w:t>
      </w:r>
    </w:p>
    <w:p w14:paraId="3C80453C" w14:textId="77777777" w:rsidR="001D1BBA" w:rsidRDefault="004828AF">
      <w:pPr>
        <w:spacing w:after="0" w:line="240" w:lineRule="auto"/>
        <w:ind w:left="-90" w:right="735"/>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 Las reseñas son una forma fantástica </w:t>
      </w:r>
      <w:r w:rsidRPr="00163E1A">
        <w:rPr>
          <w:rFonts w:ascii="Calibri" w:eastAsia="Times New Roman" w:hAnsi="Calibri" w:cs="Calibri"/>
          <w:b/>
          <w:bCs/>
          <w:color w:val="000000"/>
          <w:lang w:val="en-US" w:eastAsia="nl-NL"/>
        </w:rPr>
        <w:t>de infundir confianza en las personas que le buscan en Internet</w:t>
      </w:r>
      <w:r w:rsidRPr="00163E1A">
        <w:rPr>
          <w:rFonts w:ascii="Calibri" w:eastAsia="Times New Roman" w:hAnsi="Calibri" w:cs="Calibri"/>
          <w:color w:val="000000"/>
          <w:lang w:val="en-US" w:eastAsia="nl-NL"/>
        </w:rPr>
        <w:t>.</w:t>
      </w:r>
    </w:p>
    <w:p w14:paraId="1FECD60E" w14:textId="77777777" w:rsidR="001D1BBA" w:rsidRDefault="004828AF">
      <w:pPr>
        <w:spacing w:after="0" w:line="240" w:lineRule="auto"/>
        <w:ind w:left="-90" w:right="948"/>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A Google le encantan las opiniones y las considera una forma de saber si eres un negocio local de alta calidad.  Cuantas más opiniones positivas tengas, más arriba aparecerás en las recomendaciones de </w:t>
      </w:r>
      <w:r w:rsidRPr="00163E1A">
        <w:rPr>
          <w:rFonts w:ascii="Calibri" w:eastAsia="Times New Roman" w:hAnsi="Calibri" w:cs="Calibri"/>
          <w:i/>
          <w:iCs/>
          <w:color w:val="000000"/>
          <w:lang w:val="en-US" w:eastAsia="nl-NL"/>
        </w:rPr>
        <w:t xml:space="preserve">Google Maps </w:t>
      </w:r>
      <w:r w:rsidRPr="00163E1A">
        <w:rPr>
          <w:rFonts w:ascii="Calibri" w:eastAsia="Times New Roman" w:hAnsi="Calibri" w:cs="Calibri"/>
          <w:color w:val="000000"/>
          <w:lang w:val="en-US" w:eastAsia="nl-NL"/>
        </w:rPr>
        <w:t xml:space="preserve">cuando alguien busque peluquerías en tu zona. </w:t>
      </w:r>
    </w:p>
    <w:p w14:paraId="5BDCA6F5" w14:textId="77777777" w:rsidR="001D1BBA" w:rsidRDefault="004828AF">
      <w:pPr>
        <w:spacing w:after="0" w:line="240" w:lineRule="auto"/>
        <w:ind w:left="-90"/>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Sin embargo, es cierto que las críticas casi nunca surgen espontáneamente.</w:t>
      </w:r>
    </w:p>
    <w:p w14:paraId="3AFDF6F8" w14:textId="77777777" w:rsidR="001D1BBA" w:rsidRDefault="004828AF">
      <w:pPr>
        <w:spacing w:after="0" w:line="240" w:lineRule="auto"/>
        <w:ind w:left="-90" w:right="735"/>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En primer lugar, hay que decir que aunque a tus clientes les encante su nuevo corte de pelo, normalmente son bastante perezosos y a menudo no se dan cuenta de la importancia que tienen los testimonios para ti.</w:t>
      </w:r>
    </w:p>
    <w:p w14:paraId="3BF86C80" w14:textId="77777777" w:rsidR="001D1BBA" w:rsidRDefault="004828AF">
      <w:pPr>
        <w:rPr>
          <w:lang w:val="en-US"/>
        </w:rPr>
      </w:pPr>
      <w:r w:rsidRPr="00163E1A">
        <w:rPr>
          <w:rFonts w:ascii="Calibri" w:eastAsia="Times New Roman" w:hAnsi="Calibri" w:cs="Calibri"/>
          <w:color w:val="000000"/>
          <w:lang w:val="en-US" w:eastAsia="nl-NL"/>
        </w:rPr>
        <w:t xml:space="preserve">Una buena forma de superar este obstáculo es enviar un correo electrónico o un mensaje de texto por </w:t>
      </w:r>
      <w:r w:rsidRPr="00163E1A">
        <w:rPr>
          <w:rFonts w:ascii="Calibri" w:eastAsia="Times New Roman" w:hAnsi="Calibri" w:cs="Calibri"/>
          <w:i/>
          <w:iCs/>
          <w:color w:val="000000"/>
          <w:lang w:val="en-US" w:eastAsia="nl-NL"/>
        </w:rPr>
        <w:t xml:space="preserve">Whatsapp </w:t>
      </w:r>
      <w:r w:rsidRPr="00163E1A">
        <w:rPr>
          <w:rFonts w:ascii="Calibri" w:eastAsia="Times New Roman" w:hAnsi="Calibri" w:cs="Calibri"/>
          <w:color w:val="000000"/>
          <w:lang w:val="en-US" w:eastAsia="nl-NL"/>
        </w:rPr>
        <w:t xml:space="preserve">(puede automatizarlo con su software de reservas o simplemente hacerlo manualmente, dado que basta con copiar y pegar) después de una cita.  O los </w:t>
      </w:r>
      <w:r w:rsidRPr="00163E1A">
        <w:rPr>
          <w:rFonts w:ascii="Calibri" w:eastAsia="Times New Roman" w:hAnsi="Calibri" w:cs="Calibri"/>
          <w:b/>
          <w:bCs/>
          <w:color w:val="000000"/>
          <w:lang w:val="en-US" w:eastAsia="nl-NL"/>
        </w:rPr>
        <w:t>clientes fieles pueden pedir la evaluación mientras esperan</w:t>
      </w:r>
      <w:r w:rsidRPr="00163E1A">
        <w:rPr>
          <w:rFonts w:ascii="Calibri" w:eastAsia="Times New Roman" w:hAnsi="Calibri" w:cs="Calibri"/>
          <w:color w:val="000000"/>
          <w:lang w:val="en-US" w:eastAsia="nl-NL"/>
        </w:rPr>
        <w:t>, tal vez acompañada de un té de hierbas o un café.  Es poco probable que digan que no.</w:t>
      </w:r>
    </w:p>
    <w:p w14:paraId="44672D43" w14:textId="77777777" w:rsidR="00451D1F" w:rsidRPr="003D27E1" w:rsidRDefault="00451D1F" w:rsidP="003D27E1">
      <w:pPr>
        <w:rPr>
          <w:lang w:val="en-US"/>
        </w:rPr>
      </w:pPr>
    </w:p>
    <w:p w14:paraId="4540371C" w14:textId="77777777" w:rsidR="001D1BBA" w:rsidRDefault="004828AF">
      <w:pPr>
        <w:rPr>
          <w:lang w:val="en-US"/>
        </w:rPr>
      </w:pPr>
      <w:r w:rsidRPr="003D27E1">
        <w:rPr>
          <w:lang w:val="en-US"/>
        </w:rPr>
        <w:t>El texto a enviar podría ser algo como:</w:t>
      </w:r>
    </w:p>
    <w:p w14:paraId="4B8F09DC" w14:textId="77777777" w:rsidR="001D1BBA" w:rsidRDefault="004828AF">
      <w:pPr>
        <w:rPr>
          <w:lang w:val="en-US"/>
        </w:rPr>
      </w:pPr>
      <w:r w:rsidRPr="003D27E1">
        <w:rPr>
          <w:lang w:val="en-US"/>
        </w:rPr>
        <w:t>"¡Hola María!  Ha sido genial tenerte con nosotros esta semana.  ¡Espero que disfrutes de tu nuevo estilo!</w:t>
      </w:r>
    </w:p>
    <w:p w14:paraId="497A0AD9" w14:textId="77777777" w:rsidR="001D1BBA" w:rsidRDefault="004828AF">
      <w:pPr>
        <w:rPr>
          <w:lang w:val="en-US"/>
        </w:rPr>
      </w:pPr>
      <w:r w:rsidRPr="003D27E1">
        <w:rPr>
          <w:lang w:val="en-US"/>
        </w:rPr>
        <w:t>Tengo que pedirte un favor:</w:t>
      </w:r>
    </w:p>
    <w:p w14:paraId="69FEFD12" w14:textId="77777777" w:rsidR="001D1BBA" w:rsidRDefault="004828AF">
      <w:pPr>
        <w:rPr>
          <w:lang w:val="en-US"/>
        </w:rPr>
      </w:pPr>
      <w:r w:rsidRPr="003D27E1">
        <w:rPr>
          <w:lang w:val="en-US"/>
        </w:rPr>
        <w:t xml:space="preserve"> ¿Le importaría dejarme una reseña rápida?    Los testimonios son una forma importante de hacer crecer mi negocio y me encantaría recibir su recomendación.  </w:t>
      </w:r>
    </w:p>
    <w:p w14:paraId="763F9E5C" w14:textId="77777777" w:rsidR="001D1BBA" w:rsidRDefault="004828AF">
      <w:pPr>
        <w:rPr>
          <w:lang w:val="en-US"/>
        </w:rPr>
      </w:pPr>
      <w:r w:rsidRPr="003D27E1">
        <w:rPr>
          <w:lang w:val="en-US"/>
        </w:rPr>
        <w:t>Puedes reseñarme en Google haciendo clic aquí.</w:t>
      </w:r>
    </w:p>
    <w:p w14:paraId="01AB352C" w14:textId="77777777" w:rsidR="001D1BBA" w:rsidRDefault="004828AF">
      <w:pPr>
        <w:rPr>
          <w:lang w:val="en-US"/>
        </w:rPr>
      </w:pPr>
      <w:r w:rsidRPr="003D27E1">
        <w:rPr>
          <w:lang w:val="en-US"/>
        </w:rPr>
        <w:t>Como siempre, para cualquier información, llámenme al 123-456-789".</w:t>
      </w:r>
      <w:r w:rsidRPr="003D27E1">
        <w:rPr>
          <w:lang w:val="en-US"/>
        </w:rPr>
        <w:br/>
      </w:r>
    </w:p>
    <w:p w14:paraId="2023954E" w14:textId="77777777" w:rsidR="001D1BBA" w:rsidRDefault="004828AF">
      <w:pPr>
        <w:rPr>
          <w:lang w:val="en-US"/>
        </w:rPr>
      </w:pPr>
      <w:r w:rsidRPr="003D27E1">
        <w:rPr>
          <w:lang w:val="en-US"/>
        </w:rPr>
        <w:t>CONTRATAR A UN INFLUENCIADOR SOCIAL</w:t>
      </w:r>
    </w:p>
    <w:p w14:paraId="10238D49" w14:textId="77777777" w:rsidR="001D1BBA" w:rsidRDefault="004828AF">
      <w:pPr>
        <w:rPr>
          <w:lang w:val="en-US"/>
        </w:rPr>
      </w:pPr>
      <w:r w:rsidRPr="003D27E1">
        <w:rPr>
          <w:lang w:val="en-US"/>
        </w:rPr>
        <w:lastRenderedPageBreak/>
        <w:t>Esta práctica está demasiado infravalorada.</w:t>
      </w:r>
    </w:p>
    <w:p w14:paraId="3EEFD9A0" w14:textId="77777777" w:rsidR="001D1BBA" w:rsidRDefault="004828AF">
      <w:pPr>
        <w:rPr>
          <w:lang w:val="en-US"/>
        </w:rPr>
      </w:pPr>
      <w:r w:rsidRPr="003D27E1">
        <w:rPr>
          <w:lang w:val="en-US"/>
        </w:rPr>
        <w:t>Quizás porque en cuanto hablamos de Influencers en Instagram y otras redes sociales pensamos en estrellas mundiales con millones de seguidores.</w:t>
      </w:r>
    </w:p>
    <w:p w14:paraId="127C9A22" w14:textId="77777777" w:rsidR="001D1BBA" w:rsidRDefault="004828AF">
      <w:pPr>
        <w:rPr>
          <w:lang w:val="en-US"/>
        </w:rPr>
      </w:pPr>
      <w:r w:rsidRPr="003D27E1">
        <w:rPr>
          <w:lang w:val="en-US"/>
        </w:rPr>
        <w:t>En realidad, necesitas una cifra muy diferente.</w:t>
      </w:r>
    </w:p>
    <w:p w14:paraId="5131B702" w14:textId="77777777" w:rsidR="001D1BBA" w:rsidRDefault="004828AF">
      <w:pPr>
        <w:rPr>
          <w:lang w:val="en-US"/>
        </w:rPr>
      </w:pPr>
      <w:r w:rsidRPr="003D27E1">
        <w:rPr>
          <w:lang w:val="en-US"/>
        </w:rPr>
        <w:t>Seguro que te has dado cuenta del auge que ha tenido el marketing de influencers en los últimos años.  Las grandes marcas (pero también las pequeñas empresas) recurren cada vez más a estas figuras para dar a conocer sus ofertas.</w:t>
      </w:r>
    </w:p>
    <w:p w14:paraId="7B46AB74" w14:textId="77777777" w:rsidR="001D1BBA" w:rsidRDefault="004828AF">
      <w:pPr>
        <w:rPr>
          <w:lang w:val="en-US"/>
        </w:rPr>
      </w:pPr>
      <w:r w:rsidRPr="003D27E1">
        <w:rPr>
          <w:lang w:val="en-US"/>
        </w:rPr>
        <w:t>Esto sustituye en parte a los métodos tradicionales de publicidad.</w:t>
      </w:r>
    </w:p>
    <w:p w14:paraId="612C7846" w14:textId="77777777" w:rsidR="001D1BBA" w:rsidRDefault="004828AF">
      <w:pPr>
        <w:rPr>
          <w:lang w:val="en-US"/>
        </w:rPr>
      </w:pPr>
      <w:r w:rsidRPr="00C761C4">
        <w:rPr>
          <w:lang w:val="en-US"/>
        </w:rPr>
        <w:t>Para ti la mejor estrategia de marketing de influencers es trabajar con micro influencers locales. Son personas que viven cerca y tienen entre 3.000 y 30.000 seguidores activos.</w:t>
      </w:r>
    </w:p>
    <w:p w14:paraId="020F0E71" w14:textId="77777777" w:rsidR="001D1BBA" w:rsidRDefault="004828AF">
      <w:pPr>
        <w:rPr>
          <w:lang w:val="en-US"/>
        </w:rPr>
      </w:pPr>
      <w:r w:rsidRPr="00C761C4">
        <w:rPr>
          <w:lang w:val="en-US"/>
        </w:rPr>
        <w:t>Es una de las ideas de marketing más eficaces para los peluqueros que ofrecen resultados notables a través de su servicio. Basta con que el influencer adecuado publique una imagen del resultado de un tinte transformador de su salón para que el teléfono suene durante días.</w:t>
      </w:r>
    </w:p>
    <w:p w14:paraId="16A9C5F1" w14:textId="77777777" w:rsidR="001D1BBA" w:rsidRDefault="004828AF">
      <w:pPr>
        <w:rPr>
          <w:lang w:val="en-US"/>
        </w:rPr>
      </w:pPr>
      <w:r w:rsidRPr="00C761C4">
        <w:rPr>
          <w:lang w:val="en-US"/>
        </w:rPr>
        <w:t>¿Dónde encontrar al influencer adecuado para ti y que esté dispuesto a impulsar tu servicio?</w:t>
      </w:r>
    </w:p>
    <w:p w14:paraId="0A1B6D92" w14:textId="77777777" w:rsidR="001D1BBA" w:rsidRDefault="004828AF">
      <w:pPr>
        <w:rPr>
          <w:lang w:val="en-US"/>
        </w:rPr>
      </w:pPr>
      <w:r w:rsidRPr="00C761C4">
        <w:rPr>
          <w:lang w:val="en-US"/>
        </w:rPr>
        <w:t>Y aquí viene la belleza.</w:t>
      </w:r>
    </w:p>
    <w:p w14:paraId="59473B4D" w14:textId="77777777" w:rsidR="001D1BBA" w:rsidRDefault="004828AF">
      <w:pPr>
        <w:rPr>
          <w:lang w:val="en-US"/>
        </w:rPr>
      </w:pPr>
      <w:r w:rsidRPr="00C761C4">
        <w:rPr>
          <w:lang w:val="en-US"/>
        </w:rPr>
        <w:t>Es casi seguro que si revisa la lista de clientes de su salón se dará cuenta de que ya conoce a algunos de ellos .</w:t>
      </w:r>
    </w:p>
    <w:p w14:paraId="1CBADAD5" w14:textId="77777777" w:rsidR="001D1BBA" w:rsidRDefault="004828AF">
      <w:pPr>
        <w:rPr>
          <w:lang w:val="en-US"/>
        </w:rPr>
      </w:pPr>
      <w:r w:rsidRPr="00C761C4">
        <w:rPr>
          <w:lang w:val="en-US"/>
        </w:rPr>
        <w:t>Intente trabajar con oro y conceda algún incentivo para promocionar y mencionar su salón.  Quizá dejar que prueben gratis las últimas novedades.</w:t>
      </w:r>
    </w:p>
    <w:p w14:paraId="4769D965" w14:textId="77777777" w:rsidR="001D1BBA" w:rsidRDefault="004828AF">
      <w:pPr>
        <w:rPr>
          <w:lang w:val="en-US"/>
        </w:rPr>
      </w:pPr>
      <w:r w:rsidRPr="00C761C4">
        <w:rPr>
          <w:lang w:val="en-US"/>
        </w:rPr>
        <w:t>Como ya son tus clientes, serán auténticos y sus seguidores son muy relevantes para tu negocio.</w:t>
      </w:r>
    </w:p>
    <w:p w14:paraId="42C5E47D" w14:textId="77777777" w:rsidR="001D1BBA" w:rsidRDefault="004828AF">
      <w:pPr>
        <w:rPr>
          <w:lang w:val="en-US"/>
        </w:rPr>
      </w:pPr>
      <w:r w:rsidRPr="00C761C4">
        <w:rPr>
          <w:lang w:val="en-US"/>
        </w:rPr>
        <w:t>iNFORMACIÓN SOBRE LOS PRODUCTOS QUE USAS</w:t>
      </w:r>
    </w:p>
    <w:p w14:paraId="3CDB5F5C" w14:textId="77777777" w:rsidR="001D1BBA" w:rsidRDefault="004828AF">
      <w:pPr>
        <w:rPr>
          <w:lang w:val="en-US"/>
        </w:rPr>
      </w:pPr>
      <w:r w:rsidRPr="00C761C4">
        <w:rPr>
          <w:lang w:val="en-US"/>
        </w:rPr>
        <w:t xml:space="preserve">  Informe siempre a sus clientes sobre los productos que utiliza para aumentar las ventas al por menor del salón.  </w:t>
      </w:r>
    </w:p>
    <w:p w14:paraId="46E61EFE" w14:textId="77777777" w:rsidR="00451D1F" w:rsidRPr="00C761C4" w:rsidRDefault="00451D1F" w:rsidP="00C761C4">
      <w:pPr>
        <w:rPr>
          <w:lang w:val="en-US"/>
        </w:rPr>
      </w:pPr>
    </w:p>
    <w:p w14:paraId="053FD68F" w14:textId="77777777" w:rsidR="001D1BBA" w:rsidRDefault="004828AF">
      <w:pPr>
        <w:rPr>
          <w:lang w:val="en-US"/>
        </w:rPr>
      </w:pPr>
      <w:r w:rsidRPr="00C761C4">
        <w:rPr>
          <w:lang w:val="en-US"/>
        </w:rPr>
        <w:t>En comparación con cualquier otra tienda, usted tiene una gran ventaja a la hora de vender un producto.   Ya lo has utilizado con éxito junto con el cliente.</w:t>
      </w:r>
    </w:p>
    <w:p w14:paraId="7D16EF15" w14:textId="77777777" w:rsidR="001D1BBA" w:rsidRDefault="004828AF">
      <w:pPr>
        <w:rPr>
          <w:lang w:val="en-US"/>
        </w:rPr>
      </w:pPr>
      <w:r w:rsidRPr="00C761C4">
        <w:rPr>
          <w:lang w:val="en-US"/>
        </w:rPr>
        <w:t>Los productos al por menor suelen proporcionar un buen margen y no requieren mucho tiempo adicional del personal para venderlos.  Así que la venta al por menor es una actividad importante para cualquier salón.</w:t>
      </w:r>
    </w:p>
    <w:p w14:paraId="73DEEF3D" w14:textId="77777777" w:rsidR="001D1BBA" w:rsidRDefault="004828AF">
      <w:pPr>
        <w:rPr>
          <w:lang w:val="en-US"/>
        </w:rPr>
      </w:pPr>
      <w:r w:rsidRPr="00C761C4">
        <w:rPr>
          <w:lang w:val="en-US"/>
        </w:rPr>
        <w:t>Sin embargo, es habitual que los peluqueros y esteticistas no se sientan cómodos con la venta directa.   Al mismo tiempo, los clientes de los salones valoran mucho que se les aconseje sobre los productos adecuados para llevarse a casa como parte de su servicio.</w:t>
      </w:r>
    </w:p>
    <w:p w14:paraId="4A8CE5AE" w14:textId="77777777" w:rsidR="001D1BBA" w:rsidRDefault="004828AF">
      <w:pPr>
        <w:rPr>
          <w:lang w:val="en-US"/>
        </w:rPr>
      </w:pPr>
      <w:r w:rsidRPr="00C761C4">
        <w:rPr>
          <w:lang w:val="en-US"/>
        </w:rPr>
        <w:t>Está claro que hay una desconexión.  Una desconexión que le cuesta dinero a su salón.</w:t>
      </w:r>
    </w:p>
    <w:p w14:paraId="1A541B0E" w14:textId="77777777" w:rsidR="001D1BBA" w:rsidRDefault="004828AF">
      <w:pPr>
        <w:rPr>
          <w:lang w:val="en-US"/>
        </w:rPr>
      </w:pPr>
      <w:r w:rsidRPr="00C761C4">
        <w:rPr>
          <w:lang w:val="en-US"/>
        </w:rPr>
        <w:t>Incluso si su personal no se siente cómodo vendiendo, una sencilla actividad de marketing que puede instalar como un buen hábito hoy mismo es formar a su personal para que (al menos) diga siempre a sus clientes qué producto están utilizando durante el servicio.</w:t>
      </w:r>
    </w:p>
    <w:p w14:paraId="279EAF92" w14:textId="77777777" w:rsidR="001D1BBA" w:rsidRDefault="004828AF">
      <w:pPr>
        <w:rPr>
          <w:lang w:val="en-US"/>
        </w:rPr>
      </w:pPr>
      <w:r w:rsidRPr="00C761C4">
        <w:rPr>
          <w:lang w:val="en-US"/>
        </w:rPr>
        <w:lastRenderedPageBreak/>
        <w:t xml:space="preserve">    De este modo aumentará considerablemente las posibilidades de que su cliente compre el producto para llevárselo a casa al final de su cita. </w:t>
      </w:r>
    </w:p>
    <w:p w14:paraId="0DC23275" w14:textId="77777777" w:rsidR="001D1BBA" w:rsidRDefault="004828AF">
      <w:pPr>
        <w:rPr>
          <w:lang w:val="en-US"/>
        </w:rPr>
      </w:pPr>
      <w:r w:rsidRPr="00C761C4">
        <w:rPr>
          <w:lang w:val="en-US"/>
        </w:rPr>
        <w:t xml:space="preserve">  Lo ideal es que el trato se comunique en caja y la persona que emite el recibo exponga una clara propuesta de venta. </w:t>
      </w:r>
    </w:p>
    <w:p w14:paraId="6E1671BE" w14:textId="77777777" w:rsidR="001D1BBA" w:rsidRDefault="004828AF">
      <w:pPr>
        <w:rPr>
          <w:lang w:val="en-US"/>
        </w:rPr>
      </w:pPr>
      <w:r w:rsidRPr="00C761C4">
        <w:rPr>
          <w:lang w:val="en-US"/>
        </w:rPr>
        <w:t>Pruebe esta estrategia inmediatamente.  Te quedarás sin palabras.</w:t>
      </w:r>
    </w:p>
    <w:p w14:paraId="6E166B8C" w14:textId="77777777" w:rsidR="00451D1F" w:rsidRPr="00C761C4" w:rsidRDefault="00451D1F" w:rsidP="00C761C4">
      <w:pPr>
        <w:rPr>
          <w:lang w:val="en-US"/>
        </w:rPr>
      </w:pPr>
    </w:p>
    <w:p w14:paraId="6D28DEDB" w14:textId="77777777" w:rsidR="001D1BBA" w:rsidRDefault="004828AF">
      <w:pPr>
        <w:rPr>
          <w:lang w:val="en-US"/>
        </w:rPr>
      </w:pPr>
      <w:r w:rsidRPr="00C761C4">
        <w:rPr>
          <w:lang w:val="en-US"/>
        </w:rPr>
        <w:t>PROMOCIÓN "TRAE A UN AMIGO</w:t>
      </w:r>
    </w:p>
    <w:p w14:paraId="53FA6148" w14:textId="77777777" w:rsidR="00451D1F" w:rsidRPr="00C761C4" w:rsidRDefault="00451D1F" w:rsidP="00C761C4">
      <w:pPr>
        <w:rPr>
          <w:lang w:val="en-US"/>
        </w:rPr>
      </w:pPr>
    </w:p>
    <w:p w14:paraId="4772EC62" w14:textId="77777777" w:rsidR="001D1BBA" w:rsidRDefault="004828AF">
      <w:pPr>
        <w:rPr>
          <w:lang w:val="en-US"/>
        </w:rPr>
      </w:pPr>
      <w:r w:rsidRPr="00C761C4">
        <w:rPr>
          <w:lang w:val="en-US"/>
        </w:rPr>
        <w:t>Es una de las técnicas más eficaces...  Pero prácticamente nadie la utiliza.</w:t>
      </w:r>
    </w:p>
    <w:p w14:paraId="1EE354A7" w14:textId="77777777" w:rsidR="00451D1F" w:rsidRPr="00C761C4" w:rsidRDefault="00451D1F" w:rsidP="00C761C4">
      <w:pPr>
        <w:rPr>
          <w:lang w:val="en-US"/>
        </w:rPr>
      </w:pPr>
    </w:p>
    <w:p w14:paraId="12335779" w14:textId="77777777" w:rsidR="001D1BBA" w:rsidRDefault="004828AF">
      <w:pPr>
        <w:rPr>
          <w:lang w:val="en-US"/>
        </w:rPr>
      </w:pPr>
      <w:r w:rsidRPr="00C761C4">
        <w:rPr>
          <w:lang w:val="en-US"/>
        </w:rPr>
        <w:t>Se trata de ejercer el control sobre el boca a boca, la forma de publicidad más eficaz que ha existido (y que nunca existirá).</w:t>
      </w:r>
    </w:p>
    <w:p w14:paraId="56AF7766" w14:textId="77777777" w:rsidR="001D1BBA" w:rsidRDefault="004828AF">
      <w:pPr>
        <w:rPr>
          <w:lang w:val="en-US"/>
        </w:rPr>
      </w:pPr>
      <w:r w:rsidRPr="00C761C4">
        <w:rPr>
          <w:lang w:val="en-US"/>
        </w:rPr>
        <w:t>El mejor tipo de cliente nuevo que puede conseguir es alguien a quien alguien que ya haya comprado sus servicios le haya recomendado su salón.</w:t>
      </w:r>
    </w:p>
    <w:p w14:paraId="248477F9" w14:textId="77777777" w:rsidR="001D1BBA" w:rsidRDefault="004828AF">
      <w:pPr>
        <w:rPr>
          <w:lang w:val="en-US"/>
        </w:rPr>
      </w:pPr>
      <w:r w:rsidRPr="00C761C4">
        <w:rPr>
          <w:lang w:val="en-US"/>
        </w:rPr>
        <w:t>Cuando la gente prueba un nuevo salón porque se lo ha recomendado un amigo, es más probable que se conviertan en clientes fieles después de su primera visita.</w:t>
      </w:r>
    </w:p>
    <w:p w14:paraId="08FB3EDD" w14:textId="77777777" w:rsidR="001D1BBA" w:rsidRDefault="004828AF">
      <w:pPr>
        <w:rPr>
          <w:lang w:val="en-US"/>
        </w:rPr>
      </w:pPr>
      <w:r w:rsidRPr="00C761C4">
        <w:rPr>
          <w:lang w:val="en-US"/>
        </w:rPr>
        <w:t>Por supuesto, sus clientes recomendarán sin duda su salón a amigos y familiares si les va bien.</w:t>
      </w:r>
    </w:p>
    <w:p w14:paraId="29A748A1" w14:textId="77777777" w:rsidR="001D1BBA" w:rsidRDefault="004828AF">
      <w:pPr>
        <w:rPr>
          <w:lang w:val="en-US"/>
        </w:rPr>
      </w:pPr>
      <w:r w:rsidRPr="00C761C4">
        <w:rPr>
          <w:lang w:val="en-US"/>
        </w:rPr>
        <w:t> Pero ahora es el momento de ir un paso más allá.</w:t>
      </w:r>
    </w:p>
    <w:p w14:paraId="1199FFA3" w14:textId="77777777" w:rsidR="001D1BBA" w:rsidRDefault="004828AF">
      <w:pPr>
        <w:rPr>
          <w:lang w:val="en-US"/>
        </w:rPr>
      </w:pPr>
      <w:r w:rsidRPr="00C761C4">
        <w:rPr>
          <w:lang w:val="en-US"/>
        </w:rPr>
        <w:t>Verás cómo llegan montones de clientes nuevos... y los antiguos vuelven más a menudo.  ¿Cómo?</w:t>
      </w:r>
    </w:p>
    <w:p w14:paraId="5BF0DE10" w14:textId="77777777" w:rsidR="001D1BBA" w:rsidRDefault="004828AF">
      <w:pPr>
        <w:rPr>
          <w:lang w:val="en-US"/>
        </w:rPr>
      </w:pPr>
      <w:r w:rsidRPr="00C761C4">
        <w:rPr>
          <w:lang w:val="en-US"/>
        </w:rPr>
        <w:t>Sencillo: hacer que el boca a boca sea "oficial" y rentable.</w:t>
      </w:r>
    </w:p>
    <w:p w14:paraId="42840173" w14:textId="77777777" w:rsidR="001D1BBA" w:rsidRDefault="004828AF">
      <w:pPr>
        <w:rPr>
          <w:lang w:val="en-US"/>
        </w:rPr>
      </w:pPr>
      <w:r w:rsidRPr="00C761C4">
        <w:rPr>
          <w:lang w:val="en-US"/>
        </w:rPr>
        <w:t>Crea tarjetas impresas con una invitación oficial. Entrégalas a tus clientes actuales. Lo único que tienen que hacer es escribir su nombre en ella y dársela a un conocido para convencerle de que venga a verte. Cuando aparezca el nuevo cliente, te entregará la tarjeta para conseguir un pequeño obsequio. Acuérdate de marcar también el nombre de la persona que te ha dado la referencia. En la siguiente cita, tu antiguo cliente fiel también tendrá derecho a un regalo o descuento.</w:t>
      </w:r>
    </w:p>
    <w:p w14:paraId="5D38795C" w14:textId="77777777" w:rsidR="001D1BBA" w:rsidRDefault="004828AF">
      <w:pPr>
        <w:rPr>
          <w:lang w:val="en-US"/>
        </w:rPr>
      </w:pPr>
      <w:r w:rsidRPr="00C761C4">
        <w:rPr>
          <w:lang w:val="en-US"/>
        </w:rPr>
        <w:t>Para hacer las cosas aún más interesantes, puedes crear una tarjeta de puntos y cada (por ejemplo) 5 amigos que te traigan recibirás un regalo aún más importante.  En resumen, inventar algo divertido y realmente tentador.</w:t>
      </w:r>
    </w:p>
    <w:p w14:paraId="5A949D6E" w14:textId="77777777" w:rsidR="001D1BBA" w:rsidRDefault="004828AF">
      <w:pPr>
        <w:rPr>
          <w:lang w:val="en-US"/>
        </w:rPr>
      </w:pPr>
      <w:r w:rsidRPr="00C761C4">
        <w:rPr>
          <w:lang w:val="en-US"/>
        </w:rPr>
        <w:t>Considere la impresión de tarjetas y los obsequios como los costes de adquisición de nuevos clientes. Este es sin duda el dinero mejor invertido en su negocio.  No hay nada más útil que pueda comprar.</w:t>
      </w:r>
    </w:p>
    <w:p w14:paraId="12686B17" w14:textId="77777777" w:rsidR="001D1BBA" w:rsidRDefault="004828AF">
      <w:pPr>
        <w:rPr>
          <w:lang w:val="en-US"/>
        </w:rPr>
      </w:pPr>
      <w:r w:rsidRPr="00C761C4">
        <w:rPr>
          <w:lang w:val="en-US"/>
        </w:rPr>
        <w:t>Recuerde entregar SIEMPRE tarjetas "Recomiende a un amigo" a todos sus clientes.</w:t>
      </w:r>
    </w:p>
    <w:p w14:paraId="4AE11AEF" w14:textId="77777777" w:rsidR="001D1BBA" w:rsidRDefault="004828AF">
      <w:pPr>
        <w:rPr>
          <w:lang w:val="en-US"/>
        </w:rPr>
      </w:pPr>
      <w:r w:rsidRPr="00C761C4">
        <w:rPr>
          <w:lang w:val="en-US"/>
        </w:rPr>
        <w:t>Será como tener un grupo de vendedores trabajando incansablemente para usted, trayéndole constantemente nuevos clientes.</w:t>
      </w:r>
    </w:p>
    <w:p w14:paraId="38D32AE6" w14:textId="77777777" w:rsidR="001D1BBA" w:rsidRDefault="004828AF">
      <w:pPr>
        <w:rPr>
          <w:lang w:val="en-US"/>
        </w:rPr>
      </w:pPr>
      <w:r w:rsidRPr="00C761C4">
        <w:rPr>
          <w:lang w:val="en-US"/>
        </w:rPr>
        <w:t>Lo bueno es que la recompensa por su compromiso... Lo gastarán en tu tienda.  Todos felices y doble ganancia para ti.</w:t>
      </w:r>
    </w:p>
    <w:p w14:paraId="18219EDC" w14:textId="77777777" w:rsidR="00451D1F" w:rsidRPr="00C761C4" w:rsidRDefault="00451D1F" w:rsidP="00C761C4">
      <w:pPr>
        <w:rPr>
          <w:lang w:val="en-US"/>
        </w:rPr>
      </w:pPr>
    </w:p>
    <w:p w14:paraId="5CD82793" w14:textId="77777777" w:rsidR="001D1BBA" w:rsidRDefault="004828AF">
      <w:pPr>
        <w:rPr>
          <w:lang w:val="en-US"/>
        </w:rPr>
      </w:pPr>
      <w:r w:rsidRPr="00C761C4">
        <w:rPr>
          <w:lang w:val="en-US"/>
        </w:rPr>
        <w:lastRenderedPageBreak/>
        <w:t>INICIAR UN PROGRAMA DE FIDELIZACIÓN</w:t>
      </w:r>
    </w:p>
    <w:p w14:paraId="6B732172" w14:textId="77777777" w:rsidR="00451D1F" w:rsidRPr="00C761C4" w:rsidRDefault="00451D1F" w:rsidP="00C761C4">
      <w:pPr>
        <w:rPr>
          <w:lang w:val="en-US"/>
        </w:rPr>
      </w:pPr>
    </w:p>
    <w:p w14:paraId="3AD6F399" w14:textId="77777777" w:rsidR="001D1BBA" w:rsidRDefault="004828AF">
      <w:pPr>
        <w:rPr>
          <w:lang w:val="en-US"/>
        </w:rPr>
      </w:pPr>
      <w:r w:rsidRPr="00C761C4">
        <w:rPr>
          <w:lang w:val="en-US"/>
        </w:rPr>
        <w:t>Conseguir nuevos clientes es importante.  Sin embargo, la mayor parte de los beneficios del salón deben proceder siempre de los clientes existentes y fieles.</w:t>
      </w:r>
    </w:p>
    <w:p w14:paraId="634BFEAF" w14:textId="77777777" w:rsidR="001D1BBA" w:rsidRDefault="004828AF">
      <w:pPr>
        <w:rPr>
          <w:lang w:val="en-US"/>
        </w:rPr>
      </w:pPr>
      <w:r w:rsidRPr="00C761C4">
        <w:rPr>
          <w:lang w:val="en-US"/>
        </w:rPr>
        <w:t> La captación constante de nuevos clientes siempre cuesta más que la de los ya existentes.</w:t>
      </w:r>
    </w:p>
    <w:p w14:paraId="75767210" w14:textId="77777777" w:rsidR="001D1BBA" w:rsidRDefault="004828AF">
      <w:pPr>
        <w:rPr>
          <w:lang w:val="en-US"/>
        </w:rPr>
      </w:pPr>
      <w:r w:rsidRPr="00C761C4">
        <w:rPr>
          <w:lang w:val="en-US"/>
        </w:rPr>
        <w:t xml:space="preserve">¿Qué haces hoy para recompensar a los que te son fieles? </w:t>
      </w:r>
    </w:p>
    <w:p w14:paraId="5C02BEA1" w14:textId="77777777" w:rsidR="001D1BBA" w:rsidRDefault="004828AF">
      <w:pPr>
        <w:rPr>
          <w:lang w:val="en-US"/>
        </w:rPr>
      </w:pPr>
      <w:r w:rsidRPr="00C761C4">
        <w:rPr>
          <w:lang w:val="en-US"/>
        </w:rPr>
        <w:t>Contar con el incentivo adecuado para fidelizar a los clientes de su salón puede ahorrarle mucho tiempo y (de forma inesperada) dinero.</w:t>
      </w:r>
    </w:p>
    <w:p w14:paraId="70581933" w14:textId="77777777" w:rsidR="001D1BBA" w:rsidRDefault="004828AF">
      <w:pPr>
        <w:rPr>
          <w:lang w:val="en-US"/>
        </w:rPr>
      </w:pPr>
      <w:r w:rsidRPr="00C761C4">
        <w:rPr>
          <w:lang w:val="en-US"/>
        </w:rPr>
        <w:t>   Es extremadamente sencillo gestionar un programa de fidelización si se cuenta con el software para salones adecuado.</w:t>
      </w:r>
    </w:p>
    <w:p w14:paraId="7ECBBD3F" w14:textId="77777777" w:rsidR="001D1BBA" w:rsidRDefault="004828AF">
      <w:pPr>
        <w:rPr>
          <w:lang w:val="en-US"/>
        </w:rPr>
      </w:pPr>
      <w:r w:rsidRPr="00C761C4">
        <w:rPr>
          <w:lang w:val="en-US"/>
        </w:rPr>
        <w:t>En cualquier caso, el aspecto más poderoso de las estrategias que encontrará recopiladas en este eBook es la velocidad de implementación.   Es decir: implementar las estrategias al instante es el aspecto que hará crecer tu negocio.</w:t>
      </w:r>
    </w:p>
    <w:p w14:paraId="692826AD" w14:textId="77777777" w:rsidR="001D1BBA" w:rsidRDefault="004828AF">
      <w:pPr>
        <w:rPr>
          <w:lang w:val="en-US"/>
        </w:rPr>
      </w:pPr>
      <w:r w:rsidRPr="00C761C4">
        <w:rPr>
          <w:lang w:val="en-US"/>
        </w:rPr>
        <w:t xml:space="preserve">Así pues, si no dispone de un programa informático de gestión, imprima inmediatamente su tarjeta de visita en cuyo reverso habrá dibujado una tabla que deberá rellenar con su sello y su firma.   Se rellenará a medida que el cliente pase una cita en tu local.  Una vez rellenada la tarjeta, tendrá derecho a un servicio gratuito o a un producto de regalo. </w:t>
      </w:r>
    </w:p>
    <w:p w14:paraId="4460A060" w14:textId="77777777" w:rsidR="00451D1F" w:rsidRPr="00C761C4" w:rsidRDefault="00451D1F" w:rsidP="00C761C4">
      <w:pPr>
        <w:rPr>
          <w:lang w:val="en-US"/>
        </w:rPr>
      </w:pPr>
    </w:p>
    <w:p w14:paraId="49F5616F" w14:textId="77777777" w:rsidR="001D1BBA" w:rsidRDefault="004828AF">
      <w:pPr>
        <w:rPr>
          <w:lang w:val="en-US"/>
        </w:rPr>
      </w:pPr>
      <w:r w:rsidRPr="00C761C4">
        <w:rPr>
          <w:lang w:val="en-US"/>
        </w:rPr>
        <w:t>En resumen: empiece a recompensar a sus clientes fieles AHORA.</w:t>
      </w:r>
    </w:p>
    <w:p w14:paraId="65A7C201" w14:textId="77777777" w:rsidR="001D1BBA" w:rsidRDefault="004828AF">
      <w:pPr>
        <w:rPr>
          <w:lang w:val="en-US"/>
        </w:rPr>
      </w:pPr>
      <w:r w:rsidRPr="00C761C4">
        <w:rPr>
          <w:lang w:val="en-US"/>
        </w:rPr>
        <w:t>Haga explícito el hecho de que cuantas más veces acudan a usted, más beneficios recibirán.</w:t>
      </w:r>
      <w:r w:rsidRPr="00C761C4">
        <w:rPr>
          <w:lang w:val="en-US"/>
        </w:rPr>
        <w:br/>
      </w:r>
    </w:p>
    <w:p w14:paraId="6FCA82AB" w14:textId="77777777" w:rsidR="001D1BBA" w:rsidRDefault="004828AF">
      <w:pPr>
        <w:rPr>
          <w:lang w:val="en-US"/>
        </w:rPr>
      </w:pPr>
      <w:r w:rsidRPr="00C761C4">
        <w:rPr>
          <w:lang w:val="en-US"/>
        </w:rPr>
        <w:t>CONCERTAR LA NUEVA CITA DURANTE LA SESIÓN</w:t>
      </w:r>
    </w:p>
    <w:p w14:paraId="4703BFF3" w14:textId="77777777" w:rsidR="00451D1F" w:rsidRPr="00C761C4" w:rsidRDefault="00451D1F" w:rsidP="00C761C4">
      <w:pPr>
        <w:rPr>
          <w:lang w:val="en-US"/>
        </w:rPr>
      </w:pPr>
    </w:p>
    <w:p w14:paraId="75E7A16B" w14:textId="77777777" w:rsidR="001D1BBA" w:rsidRDefault="004828AF">
      <w:pPr>
        <w:rPr>
          <w:lang w:val="en-US"/>
        </w:rPr>
      </w:pPr>
      <w:r w:rsidRPr="00C761C4">
        <w:rPr>
          <w:lang w:val="en-US"/>
        </w:rPr>
        <w:t>"¿Cuándo es un buen momento para la próxima cita?"</w:t>
      </w:r>
    </w:p>
    <w:p w14:paraId="52288566" w14:textId="77777777" w:rsidR="001D1BBA" w:rsidRDefault="004828AF">
      <w:pPr>
        <w:rPr>
          <w:lang w:val="en-US"/>
        </w:rPr>
      </w:pPr>
      <w:r w:rsidRPr="00C761C4">
        <w:rPr>
          <w:lang w:val="en-US"/>
        </w:rPr>
        <w:t>Se trata de una pregunta sencilla que tiene un impacto inmediato en su negocio.  Por desgracia, a menudo nos olvidamos de hacerla.</w:t>
      </w:r>
    </w:p>
    <w:p w14:paraId="779279E3" w14:textId="77777777" w:rsidR="00451D1F" w:rsidRPr="00C761C4" w:rsidRDefault="00451D1F" w:rsidP="00C761C4">
      <w:pPr>
        <w:rPr>
          <w:lang w:val="en-US"/>
        </w:rPr>
      </w:pPr>
    </w:p>
    <w:p w14:paraId="495ADF84" w14:textId="77777777" w:rsidR="001D1BBA" w:rsidRDefault="004828AF">
      <w:pPr>
        <w:rPr>
          <w:lang w:val="en-US"/>
        </w:rPr>
      </w:pPr>
      <w:r w:rsidRPr="00C761C4">
        <w:rPr>
          <w:lang w:val="en-US"/>
        </w:rPr>
        <w:t>Tómatelo como una rutina de trabajo.  Hazlo siempre.</w:t>
      </w:r>
    </w:p>
    <w:p w14:paraId="3E3DB414" w14:textId="77777777" w:rsidR="001D1BBA" w:rsidRDefault="004828AF">
      <w:pPr>
        <w:rPr>
          <w:lang w:val="en-US"/>
        </w:rPr>
      </w:pPr>
      <w:r w:rsidRPr="00C761C4">
        <w:rPr>
          <w:lang w:val="en-US"/>
        </w:rPr>
        <w:t>Si instaura el hábito de volver a reservar a sus clientes para su próxima visita durante su cita, mejorará la frecuencia de visita de sus clientes y reducirá el riesgo de que reserven con otra persona la próxima vez.</w:t>
      </w:r>
    </w:p>
    <w:p w14:paraId="60323709" w14:textId="77777777" w:rsidR="001D1BBA" w:rsidRDefault="004828AF">
      <w:pPr>
        <w:rPr>
          <w:lang w:val="en-US"/>
        </w:rPr>
      </w:pPr>
      <w:r w:rsidRPr="00C761C4">
        <w:rPr>
          <w:lang w:val="en-US"/>
        </w:rPr>
        <w:t> Así de sencillo.</w:t>
      </w:r>
    </w:p>
    <w:p w14:paraId="017630F6" w14:textId="77777777" w:rsidR="001D1BBA" w:rsidRDefault="004828AF">
      <w:pPr>
        <w:rPr>
          <w:lang w:val="en-US"/>
        </w:rPr>
      </w:pPr>
      <w:r w:rsidRPr="00C761C4">
        <w:rPr>
          <w:lang w:val="en-US"/>
        </w:rPr>
        <w:t>Lo peor que puede pasar es un "ya te llamaré para avisarte". En lugar de eso, céntrate en la gran mayoría de personas que podrás incluir en el calendario sin ningún esfuerzo y a coste 0. Además de ayudarte a organizar tu trabajo a medio y largo plazo.</w:t>
      </w:r>
    </w:p>
    <w:p w14:paraId="2E40F4EE" w14:textId="77777777" w:rsidR="001D1BBA" w:rsidRDefault="004828AF">
      <w:pPr>
        <w:rPr>
          <w:lang w:val="en-US"/>
        </w:rPr>
      </w:pPr>
      <w:r w:rsidRPr="00C761C4">
        <w:rPr>
          <w:lang w:val="en-US"/>
        </w:rPr>
        <w:t>Esta es probablemente la táctica de marketing más sencilla de esta lista, pero es muy importante.</w:t>
      </w:r>
    </w:p>
    <w:p w14:paraId="0D0124B5" w14:textId="77777777" w:rsidR="001D1BBA" w:rsidRDefault="004828AF">
      <w:pPr>
        <w:rPr>
          <w:lang w:val="en-US"/>
        </w:rPr>
      </w:pPr>
      <w:r w:rsidRPr="00C761C4">
        <w:rPr>
          <w:lang w:val="en-US"/>
        </w:rPr>
        <w:lastRenderedPageBreak/>
        <w:t>Este tipo de trabajo debe ser iniciado al menos por el personal del salón, durante el tratamiento. Por lo tanto, en el momento de emitir el recibo sólo se trata de acordar con el cliente el día y la hora exactos en que debe realizarse el siguiente trabajo.</w:t>
      </w:r>
    </w:p>
    <w:p w14:paraId="7FE9F55A" w14:textId="77777777" w:rsidR="001D1BBA" w:rsidRDefault="004828AF">
      <w:pPr>
        <w:rPr>
          <w:lang w:val="en-US"/>
        </w:rPr>
      </w:pPr>
      <w:r w:rsidRPr="00C761C4">
        <w:rPr>
          <w:lang w:val="en-US"/>
        </w:rPr>
        <w:t xml:space="preserve">Informe al personal y al recepcionista (es decir, al cajero) de que siempre deben invitarles a dejar nuevas reservas durante la fase de pago (si no antes). </w:t>
      </w:r>
    </w:p>
    <w:p w14:paraId="4D766BBA" w14:textId="77777777" w:rsidR="001D1BBA" w:rsidRDefault="004828AF">
      <w:pPr>
        <w:rPr>
          <w:lang w:val="en-US"/>
        </w:rPr>
      </w:pPr>
      <w:r w:rsidRPr="00C761C4">
        <w:rPr>
          <w:lang w:val="en-US"/>
        </w:rPr>
        <w:t>Acuérdese regularmente de seguir este procedimiento, para que no se le olvide nunca más .</w:t>
      </w:r>
    </w:p>
    <w:p w14:paraId="530FA1B3" w14:textId="77777777" w:rsidR="00451D1F" w:rsidRPr="00C761C4" w:rsidRDefault="00451D1F" w:rsidP="00C761C4">
      <w:pPr>
        <w:rPr>
          <w:lang w:val="en-US"/>
        </w:rPr>
      </w:pPr>
    </w:p>
    <w:p w14:paraId="19BB35C8" w14:textId="77777777" w:rsidR="001D1BBA" w:rsidRDefault="004828AF">
      <w:pPr>
        <w:rPr>
          <w:lang w:val="en-US"/>
        </w:rPr>
      </w:pPr>
      <w:r w:rsidRPr="00C761C4">
        <w:rPr>
          <w:lang w:val="en-US"/>
        </w:rPr>
        <w:t>OFRECER SIEMPRE TARJETAS REGALO</w:t>
      </w:r>
    </w:p>
    <w:p w14:paraId="3E0B06C2" w14:textId="77777777" w:rsidR="00451D1F" w:rsidRPr="00C761C4" w:rsidRDefault="00451D1F" w:rsidP="00C761C4">
      <w:pPr>
        <w:rPr>
          <w:lang w:val="en-US"/>
        </w:rPr>
      </w:pPr>
    </w:p>
    <w:p w14:paraId="480F16CB" w14:textId="77777777" w:rsidR="001D1BBA" w:rsidRDefault="004828AF">
      <w:pPr>
        <w:rPr>
          <w:lang w:val="en-US"/>
        </w:rPr>
      </w:pPr>
      <w:r w:rsidRPr="00C761C4">
        <w:rPr>
          <w:lang w:val="en-US"/>
        </w:rPr>
        <w:t xml:space="preserve"> Las tarjetas regalo son una forma eficaz de generar ingresos adicionales y son ideales para promocionarlas como parte de promociones estacionales. </w:t>
      </w:r>
    </w:p>
    <w:p w14:paraId="05EA4D2E" w14:textId="77777777" w:rsidR="001D1BBA" w:rsidRDefault="004828AF">
      <w:pPr>
        <w:rPr>
          <w:lang w:val="en-US"/>
        </w:rPr>
      </w:pPr>
      <w:r w:rsidRPr="00C761C4">
        <w:rPr>
          <w:lang w:val="en-US"/>
        </w:rPr>
        <w:t> Y lo que es más importante, las tarjetas regalo son una herramienta eficaz para atraer a nuevos clientes, ya que también funcionan como "invitaciones" a su salón por parte de clientes fieles. sus seres queridos.</w:t>
      </w:r>
    </w:p>
    <w:p w14:paraId="089F929D" w14:textId="77777777" w:rsidR="001D1BBA" w:rsidRDefault="004828AF">
      <w:pPr>
        <w:rPr>
          <w:lang w:val="en-US"/>
        </w:rPr>
      </w:pPr>
      <w:r w:rsidRPr="00C761C4">
        <w:rPr>
          <w:lang w:val="en-US"/>
        </w:rPr>
        <w:t> Se trata de servicios que el cliente paga por adelantado y puede regalar a amigos y familiares.   Para hacer tangible esta compra, regale al cliente una bonita tarjeta (quizá tamaño carné) que pueda entregar y guardar fácilmente.</w:t>
      </w:r>
    </w:p>
    <w:p w14:paraId="6CC84DA6" w14:textId="77777777" w:rsidR="001D1BBA" w:rsidRDefault="004828AF">
      <w:pPr>
        <w:rPr>
          <w:lang w:val="en-US"/>
        </w:rPr>
      </w:pPr>
      <w:r w:rsidRPr="00C761C4">
        <w:rPr>
          <w:lang w:val="en-US"/>
        </w:rPr>
        <w:t> Impresión de tarjetas profesional y elegante.  Algo que transmita físicamente el gran valor que contienen.  También indica todas las formas de concertar una cita.</w:t>
      </w:r>
    </w:p>
    <w:p w14:paraId="5B57D77C" w14:textId="77777777" w:rsidR="001D1BBA" w:rsidRDefault="004828AF">
      <w:pPr>
        <w:rPr>
          <w:lang w:val="en-US"/>
        </w:rPr>
      </w:pPr>
      <w:r w:rsidRPr="00C761C4">
        <w:rPr>
          <w:lang w:val="en-US"/>
        </w:rPr>
        <w:t xml:space="preserve"> Asegúrese de tenerlos siempre a la venta y forme a su personal para proponerlos y promocionarlos. </w:t>
      </w:r>
    </w:p>
    <w:p w14:paraId="53F28564" w14:textId="77777777" w:rsidR="001D1BBA" w:rsidRDefault="004828AF">
      <w:pPr>
        <w:rPr>
          <w:lang w:val="en-US"/>
        </w:rPr>
      </w:pPr>
      <w:r w:rsidRPr="00C761C4">
        <w:rPr>
          <w:lang w:val="en-US"/>
        </w:rPr>
        <w:t>   Cree tarjetas regalo asociadas a servicios o paquetes específicos.</w:t>
      </w:r>
    </w:p>
    <w:p w14:paraId="19F422E6" w14:textId="77777777" w:rsidR="001D1BBA" w:rsidRDefault="004828AF">
      <w:pPr>
        <w:rPr>
          <w:lang w:val="en-US"/>
        </w:rPr>
      </w:pPr>
      <w:r w:rsidRPr="00C761C4">
        <w:rPr>
          <w:lang w:val="en-US"/>
        </w:rPr>
        <w:t>Consejo: No cree más de dos tarjetas durante el mismo periodo. Por ejemplo, una de 50 euros (que podrías llamar Silver) y otra de 100 euros (denominada Gold).  Cada una corresponde a un paquete específico.</w:t>
      </w:r>
    </w:p>
    <w:p w14:paraId="45EB95AA" w14:textId="77777777" w:rsidR="001D1BBA" w:rsidRDefault="004828AF">
      <w:pPr>
        <w:rPr>
          <w:lang w:val="en-US"/>
        </w:rPr>
      </w:pPr>
      <w:r w:rsidRPr="00C761C4">
        <w:rPr>
          <w:lang w:val="en-US"/>
        </w:rPr>
        <w:t>Deje un bonito cartel en un lugar destacado.  En cualquier momento sus clientes deben poder comprar una de sus Tarjetas Regalo para regalar.</w:t>
      </w:r>
    </w:p>
    <w:p w14:paraId="79D978DD" w14:textId="77777777" w:rsidR="001D1BBA" w:rsidRDefault="004828AF">
      <w:pPr>
        <w:rPr>
          <w:lang w:val="en-US"/>
        </w:rPr>
      </w:pPr>
      <w:r w:rsidRPr="00C761C4">
        <w:rPr>
          <w:lang w:val="en-US"/>
        </w:rPr>
        <w:t>  No es mala idea fijar fechas de caducidad más allá de las cuales ya no se puedan utilizar estas tarjetas.  Es sólo un incentivo para consumir realmente el regalo a quienes lo reciben.</w:t>
      </w:r>
    </w:p>
    <w:p w14:paraId="26FEBBE2" w14:textId="77777777" w:rsidR="001D1BBA" w:rsidRDefault="004828AF">
      <w:pPr>
        <w:rPr>
          <w:lang w:val="en-US"/>
        </w:rPr>
      </w:pPr>
      <w:r w:rsidRPr="00C761C4">
        <w:rPr>
          <w:lang w:val="en-US"/>
        </w:rPr>
        <w:t>INICIAR COLABORACIONES CON OTRAS EMPRESAS LOCALES</w:t>
      </w:r>
    </w:p>
    <w:p w14:paraId="157AA1D9" w14:textId="77777777" w:rsidR="00451D1F" w:rsidRPr="00C761C4" w:rsidRDefault="00451D1F" w:rsidP="00C761C4">
      <w:pPr>
        <w:rPr>
          <w:lang w:val="en-US"/>
        </w:rPr>
      </w:pPr>
    </w:p>
    <w:p w14:paraId="1C9FC605" w14:textId="77777777" w:rsidR="001D1BBA" w:rsidRDefault="004828AF">
      <w:pPr>
        <w:rPr>
          <w:lang w:val="en-US"/>
        </w:rPr>
      </w:pPr>
      <w:r w:rsidRPr="00C761C4">
        <w:rPr>
          <w:lang w:val="en-US"/>
        </w:rPr>
        <w:t> No eres el único empresario de tu zona.</w:t>
      </w:r>
    </w:p>
    <w:p w14:paraId="387C6C88" w14:textId="77777777" w:rsidR="001D1BBA" w:rsidRDefault="004828AF">
      <w:pPr>
        <w:rPr>
          <w:lang w:val="en-US"/>
        </w:rPr>
      </w:pPr>
      <w:r w:rsidRPr="00C761C4">
        <w:rPr>
          <w:lang w:val="en-US"/>
        </w:rPr>
        <w:t>Hay mucha gente, como tú, que intenta hacer crecer su negocio. Date una vuelta por la zona de tu salón y mira qué otras tiendas hay.</w:t>
      </w:r>
    </w:p>
    <w:p w14:paraId="185C7886" w14:textId="77777777" w:rsidR="001D1BBA" w:rsidRDefault="004828AF">
      <w:pPr>
        <w:rPr>
          <w:lang w:val="en-US"/>
        </w:rPr>
      </w:pPr>
      <w:r w:rsidRPr="00C761C4">
        <w:rPr>
          <w:lang w:val="en-US"/>
        </w:rPr>
        <w:t>Habla con ellos.</w:t>
      </w:r>
    </w:p>
    <w:p w14:paraId="2E885B5D" w14:textId="77777777" w:rsidR="001D1BBA" w:rsidRDefault="004828AF">
      <w:pPr>
        <w:rPr>
          <w:lang w:val="en-US"/>
        </w:rPr>
      </w:pPr>
      <w:r w:rsidRPr="00C761C4">
        <w:rPr>
          <w:lang w:val="en-US"/>
        </w:rPr>
        <w:t>Seguramente encontrará otras empresas locales, no competitivas, interesadas en asociarse con usted para beneficio de ambas partes.</w:t>
      </w:r>
    </w:p>
    <w:p w14:paraId="4025B87B" w14:textId="77777777" w:rsidR="001D1BBA" w:rsidRDefault="004828AF">
      <w:pPr>
        <w:rPr>
          <w:lang w:val="en-US"/>
        </w:rPr>
      </w:pPr>
      <w:r w:rsidRPr="00C761C4">
        <w:rPr>
          <w:lang w:val="en-US"/>
        </w:rPr>
        <w:lastRenderedPageBreak/>
        <w:t>De hecho, a la hora de elegir la ubicación de su salón, una consideración importante debe ser la oportunidad de establecer asociaciones locales.</w:t>
      </w:r>
    </w:p>
    <w:p w14:paraId="02231B48" w14:textId="77777777" w:rsidR="001D1BBA" w:rsidRDefault="004828AF">
      <w:pPr>
        <w:rPr>
          <w:lang w:val="en-US"/>
        </w:rPr>
      </w:pPr>
      <w:r w:rsidRPr="00C761C4">
        <w:rPr>
          <w:lang w:val="en-US"/>
        </w:rPr>
        <w:t>Puedes organizar promociones conjuntas (por ejemplo, podrías ofrecer un café gratis en la cafetería de al lado con tu servicio) y estos, a su vez, ofrecer a sus visitantes un descuento en tus servicios.</w:t>
      </w:r>
    </w:p>
    <w:p w14:paraId="17DA4F68" w14:textId="77777777" w:rsidR="001D1BBA" w:rsidRDefault="004828AF">
      <w:pPr>
        <w:rPr>
          <w:lang w:val="en-US"/>
        </w:rPr>
      </w:pPr>
      <w:r w:rsidRPr="00C761C4">
        <w:rPr>
          <w:lang w:val="en-US"/>
        </w:rPr>
        <w:t>La asociación debe ser mutuamente beneficiosa o fracasará.</w:t>
      </w:r>
    </w:p>
    <w:p w14:paraId="2D250FBE" w14:textId="77777777" w:rsidR="00451D1F" w:rsidRPr="00C761C4" w:rsidRDefault="00451D1F" w:rsidP="00C761C4">
      <w:pPr>
        <w:rPr>
          <w:lang w:val="en-US"/>
        </w:rPr>
      </w:pPr>
    </w:p>
    <w:p w14:paraId="01D9B708" w14:textId="77777777" w:rsidR="001D1BBA" w:rsidRDefault="004828AF">
      <w:pPr>
        <w:rPr>
          <w:lang w:val="en-US"/>
        </w:rPr>
      </w:pPr>
      <w:r w:rsidRPr="00C761C4">
        <w:rPr>
          <w:lang w:val="en-US"/>
        </w:rPr>
        <w:t>Lo bueno de las colaboraciones es que sólo representan un coste (de captación de clientes) cuando ya se ha producido la venta.</w:t>
      </w:r>
    </w:p>
    <w:p w14:paraId="184F5A91" w14:textId="77777777" w:rsidR="001D1BBA" w:rsidRDefault="004828AF">
      <w:pPr>
        <w:rPr>
          <w:lang w:val="en-US"/>
        </w:rPr>
      </w:pPr>
      <w:r w:rsidRPr="00C761C4">
        <w:rPr>
          <w:lang w:val="en-US"/>
        </w:rPr>
        <w:t>Si, por ejemplo, crea papeletas personalizadas para dejar en el bar de al lado de su salón en las que ofrece un champú gratis a quienes acudan a hacerse el peinado por usted, afrontará el coste del tratamiento regalado sólo después de que el cliente haya realizado la primera o compra.  La "publicidad" la pagas después de ejecutar la venta.</w:t>
      </w:r>
    </w:p>
    <w:p w14:paraId="37522A0C" w14:textId="77777777" w:rsidR="001D1BBA" w:rsidRDefault="004828AF">
      <w:pPr>
        <w:rPr>
          <w:lang w:val="en-US"/>
        </w:rPr>
      </w:pPr>
      <w:r w:rsidRPr="00C761C4">
        <w:rPr>
          <w:lang w:val="en-US"/>
        </w:rPr>
        <w:t>Lo mismo podrías hacer con tu socio comercial. La percepción es que los clientes GRACIAS A TI pueden conseguir descuentos y regalos en otras tiendas... que de otra forma no podrían tener.  Así que ser tu cliente es aún más conveniente.</w:t>
      </w:r>
    </w:p>
    <w:p w14:paraId="6623CFC5" w14:textId="77777777" w:rsidR="00451D1F" w:rsidRPr="00C761C4" w:rsidRDefault="00451D1F" w:rsidP="00C761C4">
      <w:pPr>
        <w:rPr>
          <w:lang w:val="en-US"/>
        </w:rPr>
      </w:pPr>
      <w:r w:rsidRPr="00C761C4">
        <w:rPr>
          <w:lang w:val="en-US"/>
        </w:rPr>
        <w:br/>
      </w:r>
      <w:r w:rsidRPr="00C761C4">
        <w:rPr>
          <w:lang w:val="en-US"/>
        </w:rPr>
        <w:br/>
      </w:r>
    </w:p>
    <w:p w14:paraId="06E6A85D" w14:textId="77777777" w:rsidR="001D1BBA" w:rsidRDefault="004828AF">
      <w:pPr>
        <w:rPr>
          <w:lang w:val="en-US"/>
        </w:rPr>
      </w:pPr>
      <w:r w:rsidRPr="00C761C4">
        <w:rPr>
          <w:lang w:val="en-US"/>
        </w:rPr>
        <w:t>CREAR OFERTAS EN FORMA DE PAQUETES</w:t>
      </w:r>
    </w:p>
    <w:p w14:paraId="59D5AB8F" w14:textId="77777777" w:rsidR="00451D1F" w:rsidRPr="00C761C4" w:rsidRDefault="00451D1F" w:rsidP="00C761C4">
      <w:pPr>
        <w:rPr>
          <w:lang w:val="en-US"/>
        </w:rPr>
      </w:pPr>
    </w:p>
    <w:p w14:paraId="75237A7E" w14:textId="77777777" w:rsidR="001D1BBA" w:rsidRDefault="004828AF">
      <w:pPr>
        <w:rPr>
          <w:lang w:val="en-US"/>
        </w:rPr>
      </w:pPr>
      <w:r w:rsidRPr="00C761C4">
        <w:rPr>
          <w:lang w:val="en-US"/>
        </w:rPr>
        <w:t>Los paquetes son un conjunto de servicios y productos que comparten un tema específico.</w:t>
      </w:r>
    </w:p>
    <w:p w14:paraId="6D1F230A" w14:textId="77777777" w:rsidR="001D1BBA" w:rsidRDefault="004828AF">
      <w:pPr>
        <w:rPr>
          <w:lang w:val="en-US"/>
        </w:rPr>
      </w:pPr>
      <w:r w:rsidRPr="00C761C4">
        <w:rPr>
          <w:lang w:val="en-US"/>
        </w:rPr>
        <w:t>No se trata necesariamente de promociones o descuentos. Simplemente, todos los elementos de un paquete "trabajan" juntos para lograr un determinado objetivo.</w:t>
      </w:r>
    </w:p>
    <w:p w14:paraId="5E902CCB" w14:textId="77777777" w:rsidR="00451D1F" w:rsidRPr="00C761C4" w:rsidRDefault="00451D1F" w:rsidP="00C761C4">
      <w:pPr>
        <w:rPr>
          <w:lang w:val="en-US"/>
        </w:rPr>
      </w:pPr>
    </w:p>
    <w:p w14:paraId="5C1352D1" w14:textId="77777777" w:rsidR="001D1BBA" w:rsidRDefault="004828AF">
      <w:pPr>
        <w:rPr>
          <w:lang w:val="en-US"/>
        </w:rPr>
      </w:pPr>
      <w:r w:rsidRPr="00C761C4">
        <w:rPr>
          <w:lang w:val="en-US"/>
        </w:rPr>
        <w:t xml:space="preserve">Obviamente, un descuento o un regalo hacen que el paquete resulte más interesante a los ojos de un comprador medio, pero como ya se ha dicho no siempre es necesario. De hecho, la ventaja para el cliente ya consiste en el "todo en uno".  </w:t>
      </w:r>
    </w:p>
    <w:p w14:paraId="6C5D0B6B" w14:textId="77777777" w:rsidR="001D1BBA" w:rsidRDefault="004828AF">
      <w:pPr>
        <w:rPr>
          <w:lang w:val="en-US"/>
        </w:rPr>
      </w:pPr>
      <w:r w:rsidRPr="00C761C4">
        <w:rPr>
          <w:lang w:val="en-US"/>
        </w:rPr>
        <w:t>He aquí algunos ejemplos de paquetes eficaces para ofrecer que pueden ayudarle a gestionar las compras y maximizar los beneficios.</w:t>
      </w:r>
    </w:p>
    <w:p w14:paraId="488BEC80" w14:textId="77777777" w:rsidR="001D1BBA" w:rsidRDefault="004828AF">
      <w:pPr>
        <w:rPr>
          <w:lang w:val="en-US"/>
        </w:rPr>
      </w:pPr>
      <w:r w:rsidRPr="00C761C4">
        <w:rPr>
          <w:lang w:val="en-US"/>
        </w:rPr>
        <w:t>Recuerde que usted es el experto del sector. Tiene que asesorar a los clientes sobre qué tratamientos son los mejores y qué productos deben acompañarlos.  Los paquetes son una herramienta increíble para conseguirlo.</w:t>
      </w:r>
    </w:p>
    <w:p w14:paraId="3AFCC23E" w14:textId="77777777" w:rsidR="001D1BBA" w:rsidRDefault="004828AF">
      <w:pPr>
        <w:rPr>
          <w:lang w:val="en-US"/>
        </w:rPr>
      </w:pPr>
      <w:r w:rsidRPr="00C761C4">
        <w:rPr>
          <w:lang w:val="en-US"/>
        </w:rPr>
        <w:t>Hay una gran diferencia entre ofrecer un paquete atractivo y hacer un descuento en un servicio. Con demasiada frecuencia, los salones sólo ofrecen promociones con descuento. Además, se aplican sobre los servicios principales, como "consiga un 15% de descuento en su próximo corte de pelo". Intenta evitarlo. El descuento de los servicios principales desvirtúa la lista de precios normal.</w:t>
      </w:r>
    </w:p>
    <w:p w14:paraId="0DB492E7" w14:textId="77777777" w:rsidR="001D1BBA" w:rsidRDefault="004828AF">
      <w:pPr>
        <w:rPr>
          <w:lang w:val="en-US"/>
        </w:rPr>
      </w:pPr>
      <w:r w:rsidRPr="00C761C4">
        <w:rPr>
          <w:lang w:val="en-US"/>
        </w:rPr>
        <w:t>En lugar de limitarse a ofrecer un descuento, ofrezca más valor.</w:t>
      </w:r>
    </w:p>
    <w:p w14:paraId="63745B3E" w14:textId="77777777" w:rsidR="001D1BBA" w:rsidRDefault="004828AF">
      <w:pPr>
        <w:rPr>
          <w:lang w:val="en-US"/>
        </w:rPr>
      </w:pPr>
      <w:r w:rsidRPr="00C761C4">
        <w:rPr>
          <w:lang w:val="en-US"/>
        </w:rPr>
        <w:lastRenderedPageBreak/>
        <w:t>Debe mantener los precios de lista en su servicio principal y añadir los servicios (o productos) secundarios relacionados que juntos forman un paquete.</w:t>
      </w:r>
    </w:p>
    <w:p w14:paraId="01DD43A0" w14:textId="77777777" w:rsidR="001D1BBA" w:rsidRDefault="004828AF">
      <w:pPr>
        <w:rPr>
          <w:lang w:val="en-US"/>
        </w:rPr>
      </w:pPr>
      <w:r w:rsidRPr="00C761C4">
        <w:rPr>
          <w:lang w:val="en-US"/>
        </w:rPr>
        <w:t>La gente valora más las recompensas experienciales que las monetarias.   Y eso no menoscaba tu lista de precios habitual.</w:t>
      </w:r>
    </w:p>
    <w:p w14:paraId="20780C65" w14:textId="77777777" w:rsidR="001D1BBA" w:rsidRDefault="004828AF">
      <w:pPr>
        <w:rPr>
          <w:lang w:val="en-US"/>
        </w:rPr>
      </w:pPr>
      <w:r w:rsidRPr="00C761C4">
        <w:rPr>
          <w:lang w:val="en-US"/>
        </w:rPr>
        <w:t>Supongamos que eres peluquero o director de peluquería y quieres crear una promoción con el objetivo de atraer nuevos clientes a tu salón.</w:t>
      </w:r>
    </w:p>
    <w:p w14:paraId="38804C2C" w14:textId="77777777" w:rsidR="001D1BBA" w:rsidRDefault="004828AF">
      <w:pPr>
        <w:rPr>
          <w:lang w:val="en-US"/>
        </w:rPr>
      </w:pPr>
      <w:r w:rsidRPr="00C761C4">
        <w:rPr>
          <w:lang w:val="en-US"/>
        </w:rPr>
        <w:t>Para atraer a nuevos clientes, sin duda necesita una oferta especial que sea muy interesante para su público y que le permita obtener exactamente el resultado que desea.  Debe ser irresistible.</w:t>
      </w:r>
    </w:p>
    <w:p w14:paraId="2CF6F76C" w14:textId="77777777" w:rsidR="001D1BBA" w:rsidRDefault="004828AF">
      <w:pPr>
        <w:rPr>
          <w:lang w:val="en-US"/>
        </w:rPr>
      </w:pPr>
      <w:r w:rsidRPr="00C761C4">
        <w:rPr>
          <w:lang w:val="en-US"/>
        </w:rPr>
        <w:t>El cliente debe pensar: "¡Tengo que tenerlo o pierdo una gran oportunidad!".</w:t>
      </w:r>
    </w:p>
    <w:p w14:paraId="197EAFFF" w14:textId="77777777" w:rsidR="001D1BBA" w:rsidRDefault="004828AF">
      <w:pPr>
        <w:rPr>
          <w:lang w:val="en-US"/>
        </w:rPr>
      </w:pPr>
      <w:r w:rsidRPr="00C761C4">
        <w:rPr>
          <w:lang w:val="en-US"/>
        </w:rPr>
        <w:t>No hay que tener miedo a dar un poco más... Cuando tu objetivo es conseguir un nuevo cliente con la oferta.  Cliente que volverá a ti en el futuro una y otra vez.</w:t>
      </w:r>
    </w:p>
    <w:p w14:paraId="2C32813C" w14:textId="77777777" w:rsidR="001D1BBA" w:rsidRDefault="004828AF">
      <w:pPr>
        <w:rPr>
          <w:lang w:val="en-US"/>
        </w:rPr>
      </w:pPr>
      <w:r w:rsidRPr="00C761C4">
        <w:rPr>
          <w:lang w:val="en-US"/>
        </w:rPr>
        <w:t>¿Cómo puedo crear un buen paquete?</w:t>
      </w:r>
    </w:p>
    <w:p w14:paraId="2894AC19" w14:textId="77777777" w:rsidR="001D1BBA" w:rsidRDefault="004828AF">
      <w:pPr>
        <w:rPr>
          <w:lang w:val="en-US"/>
        </w:rPr>
      </w:pPr>
      <w:r w:rsidRPr="00C761C4">
        <w:rPr>
          <w:lang w:val="en-US"/>
        </w:rPr>
        <w:t>Empiece por seleccionar uno de sus servicios principales más deseados. Un servicio que resulte muy atractivo para el tipo de clientes que desea en su salón.  Pongamos por ejemplo que eliges el servicio de coloración del cabello.</w:t>
      </w:r>
    </w:p>
    <w:p w14:paraId="6A9AF1A1" w14:textId="77777777" w:rsidR="001D1BBA" w:rsidRDefault="004828AF">
      <w:pPr>
        <w:rPr>
          <w:lang w:val="en-US"/>
        </w:rPr>
      </w:pPr>
      <w:r w:rsidRPr="00C761C4">
        <w:rPr>
          <w:lang w:val="en-US"/>
        </w:rPr>
        <w:t>A continuación, debe pensar qué otros servicios complementarios tiene en su menú que puedan resultar atractivos para una persona que compre su servicio de color.  Intente identificar un par de servicios que pueda ofrecer al mismo tiempo que su servicio principal. De este modo, el complemento con descuento o gratuito no tendrá muchos costes.</w:t>
      </w:r>
    </w:p>
    <w:p w14:paraId="55349051" w14:textId="77777777" w:rsidR="001D1BBA" w:rsidRDefault="004828AF">
      <w:pPr>
        <w:rPr>
          <w:lang w:val="en-US"/>
        </w:rPr>
      </w:pPr>
      <w:r w:rsidRPr="00C761C4">
        <w:rPr>
          <w:lang w:val="en-US"/>
        </w:rPr>
        <w:t>Es importante que los productos y servicios adicionales mejoren el servicio principal que está promocionando. Por ejemplo, un servicio de coloración de cejas y un tratamiento posterior a la coloración.</w:t>
      </w:r>
    </w:p>
    <w:p w14:paraId="5C9163AB" w14:textId="77777777" w:rsidR="001D1BBA" w:rsidRDefault="004828AF">
      <w:pPr>
        <w:rPr>
          <w:lang w:val="en-US"/>
        </w:rPr>
      </w:pPr>
      <w:r w:rsidRPr="00C761C4">
        <w:rPr>
          <w:lang w:val="en-US"/>
        </w:rPr>
        <w:t>También puede (y es muy recomendable) incluir un producto al por menor como parte de su oferta. El cliente está ahora en "modo de compra" de un servicio de coloración , así que no confunda las ideas con algunos añadidos no relacionados que quizá ni siquiera quiera.</w:t>
      </w:r>
    </w:p>
    <w:p w14:paraId="50A974B5" w14:textId="77777777" w:rsidR="001D1BBA" w:rsidRDefault="004828AF">
      <w:pPr>
        <w:rPr>
          <w:lang w:val="en-US"/>
        </w:rPr>
      </w:pPr>
      <w:r w:rsidRPr="00C761C4">
        <w:rPr>
          <w:lang w:val="en-US"/>
        </w:rPr>
        <w:t xml:space="preserve">Su "Pack Color" podría ser entonces un servicio de coloración por 200 euros. ¿Mucho? Considera que juntos obtienes un servicio gratuito para cejas (valor 40 euros), un tratamiento de cuidado post color (valor 30 euros) y un producto para usar en casa para proteger el color (valor 30 euros). </w:t>
      </w:r>
    </w:p>
    <w:p w14:paraId="0FEF1893" w14:textId="77777777" w:rsidR="001D1BBA" w:rsidRDefault="004828AF">
      <w:pPr>
        <w:rPr>
          <w:lang w:val="en-US"/>
        </w:rPr>
      </w:pPr>
      <w:r w:rsidRPr="00C761C4">
        <w:rPr>
          <w:lang w:val="en-US"/>
        </w:rPr>
        <w:t>Así que en realidad paga 200 euros, pero recupera un valor de 100 euros.</w:t>
      </w:r>
    </w:p>
    <w:p w14:paraId="628E8A8E" w14:textId="77777777" w:rsidR="001D1BBA" w:rsidRDefault="004828AF">
      <w:pPr>
        <w:rPr>
          <w:lang w:val="en-US"/>
        </w:rPr>
      </w:pPr>
      <w:r w:rsidRPr="00C761C4">
        <w:rPr>
          <w:lang w:val="en-US"/>
        </w:rPr>
        <w:t>Si entonces puede realizar el servicio de cejas durante el tiempo de colocación del color y el tratamiento de cuidado en sólo unos minutos más cuando el cliente ya está en la silla, entonces su coste real por valor de 100 $ será realmente muy bajo.</w:t>
      </w:r>
    </w:p>
    <w:p w14:paraId="11664A8C" w14:textId="77777777" w:rsidR="001D1BBA" w:rsidRDefault="004828AF">
      <w:pPr>
        <w:rPr>
          <w:lang w:val="en-US"/>
        </w:rPr>
      </w:pPr>
      <w:r w:rsidRPr="00C761C4">
        <w:rPr>
          <w:lang w:val="en-US"/>
        </w:rPr>
        <w:t>¿Qué le parece a usted? Un descuento del 50% recibido por el cliente a un coste que fácilmente podría ser del 10% para usted.  No está mal, ¿verdad?</w:t>
      </w:r>
    </w:p>
    <w:p w14:paraId="1C4691FC" w14:textId="77777777" w:rsidR="001D1BBA" w:rsidRDefault="004828AF">
      <w:pPr>
        <w:rPr>
          <w:lang w:val="en-US"/>
        </w:rPr>
      </w:pPr>
      <w:r w:rsidRPr="00C761C4">
        <w:rPr>
          <w:lang w:val="en-US"/>
        </w:rPr>
        <w:t>Así también mantendrá los precios de sus principales servicios y tendrá una clientela contenta que acaba de recibir una excelente relación calidad-precio.</w:t>
      </w:r>
    </w:p>
    <w:p w14:paraId="5A5B4211" w14:textId="77777777" w:rsidR="00451D1F" w:rsidRPr="00C761C4" w:rsidRDefault="00451D1F" w:rsidP="00C761C4">
      <w:pPr>
        <w:rPr>
          <w:lang w:val="en-US"/>
        </w:rPr>
      </w:pPr>
    </w:p>
    <w:p w14:paraId="7A0277FD" w14:textId="77777777" w:rsidR="001D1BBA" w:rsidRDefault="004828AF">
      <w:pPr>
        <w:rPr>
          <w:lang w:val="en-US"/>
        </w:rPr>
      </w:pPr>
      <w:r w:rsidRPr="00C761C4">
        <w:rPr>
          <w:lang w:val="en-US"/>
        </w:rPr>
        <w:lastRenderedPageBreak/>
        <w:t>Es hora de ser creativo. Pruebe diferentes servicios y combinaciones de productos para ver qué funciona mejor.</w:t>
      </w:r>
    </w:p>
    <w:p w14:paraId="4BC221BE" w14:textId="77777777" w:rsidR="001D1BBA" w:rsidRDefault="004828AF">
      <w:pPr>
        <w:rPr>
          <w:lang w:val="en-US"/>
        </w:rPr>
      </w:pPr>
      <w:r w:rsidRPr="00C761C4">
        <w:rPr>
          <w:lang w:val="en-US"/>
        </w:rPr>
        <w:t>Recuerde que los paquetes funcionan cuando todas las partes que los componen trabajan en pos de un objetivo común o se identifican con un mismo tema.</w:t>
      </w:r>
    </w:p>
    <w:p w14:paraId="7195412C" w14:textId="77777777" w:rsidR="001D1BBA" w:rsidRDefault="004828AF">
      <w:pPr>
        <w:rPr>
          <w:lang w:val="en-US"/>
        </w:rPr>
      </w:pPr>
      <w:r w:rsidRPr="00C761C4">
        <w:rPr>
          <w:lang w:val="en-US"/>
        </w:rPr>
        <w:t>Aquí tienes algunas ideas para crear tus propios paquetes personalizados.</w:t>
      </w:r>
      <w:r w:rsidRPr="00C761C4">
        <w:rPr>
          <w:lang w:val="en-US"/>
        </w:rPr>
        <w:br/>
      </w:r>
    </w:p>
    <w:p w14:paraId="05F23C4F" w14:textId="77777777" w:rsidR="001D1BBA" w:rsidRDefault="004828AF">
      <w:pPr>
        <w:rPr>
          <w:lang w:val="en-US"/>
        </w:rPr>
      </w:pPr>
      <w:r w:rsidRPr="00C761C4">
        <w:rPr>
          <w:lang w:val="en-US"/>
        </w:rPr>
        <w:t xml:space="preserve">&gt;&gt; Paquete de almuerzo </w:t>
      </w:r>
    </w:p>
    <w:p w14:paraId="390057F9" w14:textId="77777777" w:rsidR="001D1BBA" w:rsidRDefault="004828AF">
      <w:pPr>
        <w:rPr>
          <w:lang w:val="en-US"/>
        </w:rPr>
      </w:pPr>
      <w:r w:rsidRPr="00C761C4">
        <w:rPr>
          <w:lang w:val="en-US"/>
        </w:rPr>
        <w:t>Crear y promocionar un paquete cuya duración total de los servicios que lo componen sea de 30-45 minutos.</w:t>
      </w:r>
    </w:p>
    <w:p w14:paraId="5D3BCAEA" w14:textId="77777777" w:rsidR="001D1BBA" w:rsidRDefault="004828AF">
      <w:pPr>
        <w:rPr>
          <w:lang w:val="en-US"/>
        </w:rPr>
      </w:pPr>
      <w:r w:rsidRPr="00C761C4">
        <w:rPr>
          <w:lang w:val="en-US"/>
        </w:rPr>
        <w:t xml:space="preserve">Algo cómodo y sencillo que cualquiera puede disfrutar durante su pausa para comer en un día de trabajo.  </w:t>
      </w:r>
    </w:p>
    <w:p w14:paraId="59E45C95" w14:textId="77777777" w:rsidR="001D1BBA" w:rsidRDefault="004828AF">
      <w:pPr>
        <w:rPr>
          <w:lang w:val="en-US"/>
        </w:rPr>
      </w:pPr>
      <w:r w:rsidRPr="00C761C4">
        <w:rPr>
          <w:lang w:val="en-US"/>
        </w:rPr>
        <w:t>Imprima cupones o folletos y diríjase a los comercios locales de su zona para comercializar su nuevo plan de spa que puede proporcionar a la fuerza un eficaz alivio del estrés.</w:t>
      </w:r>
    </w:p>
    <w:p w14:paraId="28C09759" w14:textId="77777777" w:rsidR="001D1BBA" w:rsidRDefault="004828AF">
      <w:pPr>
        <w:rPr>
          <w:lang w:val="en-US"/>
        </w:rPr>
      </w:pPr>
      <w:r w:rsidRPr="00C761C4">
        <w:rPr>
          <w:lang w:val="en-US"/>
        </w:rPr>
        <w:t>Recuerde: el punto clave de esta oferta es la rapidez. Hay que ser impecable. Garantice un momento de relax en el ajetreo de un día laborable.  Así no habrá retrasos ni otras preocupaciones .</w:t>
      </w:r>
    </w:p>
    <w:p w14:paraId="7F7AF54A" w14:textId="77777777" w:rsidR="001D1BBA" w:rsidRDefault="004828AF">
      <w:pPr>
        <w:rPr>
          <w:lang w:val="en-US"/>
        </w:rPr>
      </w:pPr>
      <w:r w:rsidRPr="00C761C4">
        <w:rPr>
          <w:lang w:val="en-US"/>
        </w:rPr>
        <w:t>¿La cara interesante de la moneda? Al tratarse de un servicio que requiere rapidez y precisión al mismo tiempo, no dudo en colocarlo y a un precio superior al habitual. Esto le garantizará la cantidad correcta de clientes (es decir, no demasiados, lo que no sería capaz de gestionar adecuadamente) con una excelente colección.</w:t>
      </w:r>
    </w:p>
    <w:p w14:paraId="2B210E6C" w14:textId="77777777" w:rsidR="001D1BBA" w:rsidRDefault="004828AF">
      <w:pPr>
        <w:rPr>
          <w:lang w:val="en-US"/>
        </w:rPr>
      </w:pPr>
      <w:r w:rsidRPr="00C761C4">
        <w:rPr>
          <w:lang w:val="en-US"/>
        </w:rPr>
        <w:t>Se trata de una solución ideal si su salón está al completo pero aún no obtiene suficientes beneficios.</w:t>
      </w:r>
    </w:p>
    <w:p w14:paraId="2E330680" w14:textId="77777777" w:rsidR="001D1BBA" w:rsidRDefault="004828AF">
      <w:pPr>
        <w:rPr>
          <w:lang w:val="en-US"/>
        </w:rPr>
      </w:pPr>
      <w:r w:rsidRPr="00C761C4">
        <w:rPr>
          <w:lang w:val="en-US"/>
        </w:rPr>
        <w:t>Cuando hayas creado una buena clientela para el salón, tienes que centrarte en aumentar la cantidad que gasta cada cliente durante su visita.</w:t>
      </w:r>
    </w:p>
    <w:p w14:paraId="768D17FD" w14:textId="77777777" w:rsidR="001D1BBA" w:rsidRDefault="004828AF">
      <w:pPr>
        <w:rPr>
          <w:lang w:val="en-US"/>
        </w:rPr>
      </w:pPr>
      <w:r w:rsidRPr="00C761C4">
        <w:rPr>
          <w:lang w:val="en-US"/>
        </w:rPr>
        <w:t>Y una buena forma de hacerlo es añadir "servicios exprés" a su menú.</w:t>
      </w:r>
    </w:p>
    <w:p w14:paraId="1DDE4DA8" w14:textId="77777777" w:rsidR="00451D1F" w:rsidRPr="00C761C4" w:rsidRDefault="00451D1F" w:rsidP="00C761C4">
      <w:pPr>
        <w:rPr>
          <w:lang w:val="en-US"/>
        </w:rPr>
      </w:pPr>
    </w:p>
    <w:p w14:paraId="7455EC89" w14:textId="77777777" w:rsidR="001D1BBA" w:rsidRDefault="004828AF">
      <w:pPr>
        <w:rPr>
          <w:lang w:val="en-US"/>
        </w:rPr>
      </w:pPr>
      <w:r w:rsidRPr="00C761C4">
        <w:rPr>
          <w:lang w:val="en-US"/>
        </w:rPr>
        <w:t>&gt;&gt; Paquete capilar específico</w:t>
      </w:r>
    </w:p>
    <w:p w14:paraId="1F60410D" w14:textId="77777777" w:rsidR="001D1BBA" w:rsidRDefault="004828AF">
      <w:pPr>
        <w:rPr>
          <w:lang w:val="en-US"/>
        </w:rPr>
      </w:pPr>
      <w:r w:rsidRPr="00C761C4">
        <w:rPr>
          <w:lang w:val="en-US"/>
        </w:rPr>
        <w:t>Ponga dentro de una bonita promo en forma de Paquete, todo lo necesario para el bienestar de un determinado tipo de cabello.</w:t>
      </w:r>
    </w:p>
    <w:p w14:paraId="4AAC5E2C" w14:textId="77777777" w:rsidR="001D1BBA" w:rsidRDefault="004828AF">
      <w:pPr>
        <w:rPr>
          <w:lang w:val="en-US"/>
        </w:rPr>
      </w:pPr>
      <w:r w:rsidRPr="00C761C4">
        <w:rPr>
          <w:lang w:val="en-US"/>
        </w:rPr>
        <w:t>Algo así como el "Pack Pelirrojo", el "Pablonde", el "Pack Rizado", etc.</w:t>
      </w:r>
    </w:p>
    <w:p w14:paraId="51A59EA4" w14:textId="77777777" w:rsidR="001D1BBA" w:rsidRDefault="004828AF">
      <w:pPr>
        <w:rPr>
          <w:lang w:val="en-US"/>
        </w:rPr>
      </w:pPr>
      <w:r w:rsidRPr="00C761C4">
        <w:rPr>
          <w:lang w:val="en-US"/>
        </w:rPr>
        <w:t>Inventa algo interesante, dale un nombre apropiado y pon en el envase todo lo que creas que se puede utilizar para conseguir un resultado excepcional.</w:t>
      </w:r>
    </w:p>
    <w:p w14:paraId="59C3DF8E" w14:textId="77777777" w:rsidR="00451D1F" w:rsidRPr="00163E1A" w:rsidRDefault="00451D1F" w:rsidP="00C761C4">
      <w:pPr>
        <w:rPr>
          <w:rFonts w:ascii="Times New Roman" w:eastAsia="Times New Roman" w:hAnsi="Times New Roman" w:cs="Times New Roman"/>
          <w:sz w:val="24"/>
          <w:szCs w:val="24"/>
          <w:lang w:val="en-US" w:eastAsia="nl-NL"/>
        </w:rPr>
      </w:pPr>
      <w:r w:rsidRPr="00C761C4">
        <w:rPr>
          <w:lang w:val="en-US"/>
        </w:rPr>
        <w:br/>
      </w:r>
    </w:p>
    <w:p w14:paraId="4A642C98" w14:textId="77777777" w:rsidR="001D1BBA" w:rsidRDefault="004828AF">
      <w:pPr>
        <w:rPr>
          <w:lang w:val="en-US"/>
        </w:rPr>
      </w:pPr>
      <w:r w:rsidRPr="00FE15BD">
        <w:rPr>
          <w:lang w:val="en-US"/>
        </w:rPr>
        <w:t>&gt;&gt; Paquetes de temporada</w:t>
      </w:r>
    </w:p>
    <w:p w14:paraId="000F8D2D" w14:textId="77777777" w:rsidR="001D1BBA" w:rsidRDefault="004828AF">
      <w:pPr>
        <w:spacing w:after="0" w:line="240" w:lineRule="auto"/>
        <w:ind w:right="2625"/>
        <w:jc w:val="both"/>
        <w:rPr>
          <w:rFonts w:ascii="Times New Roman" w:eastAsia="Times New Roman" w:hAnsi="Times New Roman" w:cs="Times New Roman"/>
          <w:sz w:val="24"/>
          <w:szCs w:val="24"/>
          <w:lang w:eastAsia="nl-NL"/>
        </w:rPr>
      </w:pPr>
      <w:r w:rsidRPr="00163E1A">
        <w:rPr>
          <w:rFonts w:ascii="Calibri" w:eastAsia="Times New Roman" w:hAnsi="Calibri" w:cs="Calibri"/>
          <w:color w:val="000000"/>
          <w:lang w:val="en-US" w:eastAsia="nl-NL"/>
        </w:rPr>
        <w:t xml:space="preserve">Los aniversarios te dan la oportunidad de proponer paquetes temáticos.  </w:t>
      </w:r>
      <w:r w:rsidRPr="00451D1F">
        <w:rPr>
          <w:rFonts w:ascii="Calibri" w:eastAsia="Times New Roman" w:hAnsi="Calibri" w:cs="Calibri"/>
          <w:color w:val="000000"/>
          <w:lang w:eastAsia="nl-NL"/>
        </w:rPr>
        <w:t>Algunos momentos podrían ser:</w:t>
      </w:r>
    </w:p>
    <w:p w14:paraId="6FA7B589"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0FEC3FD6" w14:textId="77777777" w:rsidR="001D1BBA" w:rsidRDefault="004828AF">
      <w:pPr>
        <w:numPr>
          <w:ilvl w:val="0"/>
          <w:numId w:val="32"/>
        </w:numPr>
        <w:spacing w:after="0" w:line="240" w:lineRule="auto"/>
        <w:ind w:left="1736"/>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 xml:space="preserve">San Valentín (ejemplo: champú + pliegue + regalo) </w:t>
      </w:r>
    </w:p>
    <w:p w14:paraId="7559A79E" w14:textId="77777777" w:rsidR="001D1BBA" w:rsidRDefault="004828AF">
      <w:pPr>
        <w:numPr>
          <w:ilvl w:val="0"/>
          <w:numId w:val="32"/>
        </w:numPr>
        <w:spacing w:after="0" w:line="240" w:lineRule="auto"/>
        <w:ind w:left="1737" w:right="1663"/>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lastRenderedPageBreak/>
        <w:t>Día de la Madre (ejemplo: tratamiento para madre e hija con momento de relax )</w:t>
      </w:r>
    </w:p>
    <w:p w14:paraId="0B803F0E" w14:textId="77777777" w:rsidR="001D1BBA" w:rsidRDefault="004828A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 Día del Padre (ejemplo: tratamiento para la barba y productos relacionados)</w:t>
      </w:r>
    </w:p>
    <w:p w14:paraId="51FFA9DE" w14:textId="77777777" w:rsidR="001D1BBA" w:rsidRDefault="004828AF">
      <w:pPr>
        <w:numPr>
          <w:ilvl w:val="0"/>
          <w:numId w:val="32"/>
        </w:numPr>
        <w:spacing w:after="0" w:line="240" w:lineRule="auto"/>
        <w:ind w:left="1737" w:right="1290"/>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Temporada de bodas (ejemplo: servicio dedicado a los invitados, que deben asistir a las bodas )</w:t>
      </w:r>
    </w:p>
    <w:p w14:paraId="582482D0" w14:textId="77777777" w:rsidR="001D1BBA" w:rsidRDefault="004828A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Verano (ejemplo: atajo y productos para la piel )</w:t>
      </w:r>
    </w:p>
    <w:p w14:paraId="0BBB4540" w14:textId="77777777" w:rsidR="001D1BBA" w:rsidRDefault="004828A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Vuelta al cole (ejemplo: descuento especial para clientes menores de 16 años)</w:t>
      </w:r>
    </w:p>
    <w:p w14:paraId="2A5C5A01" w14:textId="77777777" w:rsidR="001D1BBA" w:rsidRDefault="004828AF">
      <w:pPr>
        <w:numPr>
          <w:ilvl w:val="0"/>
          <w:numId w:val="32"/>
        </w:numPr>
        <w:spacing w:after="0" w:line="240" w:lineRule="auto"/>
        <w:ind w:left="1737"/>
        <w:jc w:val="both"/>
        <w:textAlignment w:val="baseline"/>
        <w:rPr>
          <w:rFonts w:ascii="Calibri" w:eastAsia="Times New Roman" w:hAnsi="Calibri" w:cs="Calibri"/>
          <w:color w:val="000000"/>
          <w:lang w:val="en-US" w:eastAsia="nl-NL"/>
        </w:rPr>
      </w:pPr>
      <w:r w:rsidRPr="00163E1A">
        <w:rPr>
          <w:rFonts w:ascii="Calibri" w:eastAsia="Times New Roman" w:hAnsi="Calibri" w:cs="Calibri"/>
          <w:color w:val="000000"/>
          <w:lang w:val="en-US" w:eastAsia="nl-NL"/>
        </w:rPr>
        <w:t>Halloween (ejemplo: colorear con determinados colores )</w:t>
      </w:r>
    </w:p>
    <w:p w14:paraId="33F5A338" w14:textId="77777777" w:rsidR="001D1BBA" w:rsidRDefault="004828AF">
      <w:pPr>
        <w:numPr>
          <w:ilvl w:val="0"/>
          <w:numId w:val="32"/>
        </w:numPr>
        <w:spacing w:after="0" w:line="240" w:lineRule="auto"/>
        <w:ind w:left="1737"/>
        <w:jc w:val="both"/>
        <w:textAlignment w:val="baseline"/>
        <w:rPr>
          <w:rFonts w:ascii="Calibri" w:eastAsia="Times New Roman" w:hAnsi="Calibri" w:cs="Calibri"/>
          <w:color w:val="000000"/>
          <w:lang w:eastAsia="nl-NL"/>
        </w:rPr>
      </w:pPr>
      <w:r w:rsidRPr="00451D1F">
        <w:rPr>
          <w:rFonts w:ascii="Calibri" w:eastAsia="Times New Roman" w:hAnsi="Calibri" w:cs="Calibri"/>
          <w:color w:val="000000"/>
          <w:lang w:eastAsia="nl-NL"/>
        </w:rPr>
        <w:t xml:space="preserve"> Navidad </w:t>
      </w:r>
    </w:p>
    <w:p w14:paraId="7183606D"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58172191" w14:textId="77777777" w:rsidR="001D1BBA" w:rsidRDefault="004828AF">
      <w:pPr>
        <w:spacing w:after="0" w:line="240" w:lineRule="auto"/>
        <w:ind w:left="1015" w:right="1129"/>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Los paquetes estacionales tienen la gran ventaja de ser, por definición, de tiempo limitado. Esto creará una sensación de urgencia en el público. Para acentuar el efecto, puede decidir establecer un número limitado de paquetes. En ese caso, no es mala idea ofrecerlos a precios muy elevados.</w:t>
      </w:r>
    </w:p>
    <w:p w14:paraId="0A6FAE24"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79785538" w14:textId="77777777" w:rsidR="001D1BBA" w:rsidRDefault="004828AF">
      <w:pPr>
        <w:spacing w:after="0" w:line="240" w:lineRule="auto"/>
        <w:ind w:left="1015" w:right="1129"/>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fuente: </w:t>
      </w:r>
      <w:hyperlink r:id="rId37" w:history="1">
        <w:r w:rsidRPr="00163E1A">
          <w:rPr>
            <w:rFonts w:ascii="Calibri" w:eastAsia="Times New Roman" w:hAnsi="Calibri" w:cs="Calibri"/>
            <w:color w:val="1155CC"/>
            <w:u w:val="single"/>
            <w:lang w:val="en-US" w:eastAsia="nl-NL"/>
          </w:rPr>
          <w:t>WWW.SIBASRL.IT</w:t>
        </w:r>
      </w:hyperlink>
    </w:p>
    <w:p w14:paraId="186A43C0" w14:textId="77777777" w:rsidR="001D1BBA" w:rsidRDefault="004828AF">
      <w:pPr>
        <w:shd w:val="clear" w:color="auto" w:fill="FFFFFF"/>
        <w:spacing w:before="450" w:after="150" w:line="240" w:lineRule="auto"/>
        <w:ind w:firstLine="720"/>
        <w:jc w:val="both"/>
        <w:rPr>
          <w:rFonts w:ascii="Times New Roman" w:eastAsia="Times New Roman" w:hAnsi="Times New Roman" w:cs="Times New Roman"/>
          <w:sz w:val="24"/>
          <w:szCs w:val="24"/>
          <w:lang w:val="en-US" w:eastAsia="nl-NL"/>
        </w:rPr>
      </w:pPr>
      <w:r w:rsidRPr="00163E1A">
        <w:rPr>
          <w:rFonts w:ascii="Calibri" w:eastAsia="Times New Roman" w:hAnsi="Calibri" w:cs="Calibri"/>
          <w:smallCaps/>
          <w:color w:val="333333"/>
          <w:lang w:val="en-US" w:eastAsia="nl-NL"/>
        </w:rPr>
        <w:t>PROFUNDIZACIÓN TEÓRICA</w:t>
      </w:r>
    </w:p>
    <w:p w14:paraId="3FB5E0B6" w14:textId="77777777" w:rsidR="001D1BBA" w:rsidRDefault="004828A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color w:val="000000"/>
          <w:lang w:eastAsia="nl-NL"/>
        </w:rPr>
        <w:t xml:space="preserve">JOHN GRANT: </w:t>
      </w:r>
    </w:p>
    <w:p w14:paraId="3F7A764A"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5818DC5C"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38038C7F" wp14:editId="7B31BCC6">
            <wp:extent cx="5204460" cy="223266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4460" cy="2232660"/>
                    </a:xfrm>
                    <a:prstGeom prst="rect">
                      <a:avLst/>
                    </a:prstGeom>
                    <a:noFill/>
                    <a:ln>
                      <a:noFill/>
                    </a:ln>
                  </pic:spPr>
                </pic:pic>
              </a:graphicData>
            </a:graphic>
          </wp:inline>
        </w:drawing>
      </w:r>
    </w:p>
    <w:p w14:paraId="4CCA8957" w14:textId="77777777" w:rsidR="00451D1F" w:rsidRPr="00451D1F" w:rsidRDefault="00451D1F" w:rsidP="00451D1F">
      <w:pPr>
        <w:spacing w:after="0" w:line="240" w:lineRule="auto"/>
        <w:rPr>
          <w:rFonts w:ascii="Times New Roman" w:eastAsia="Times New Roman" w:hAnsi="Times New Roman" w:cs="Times New Roman"/>
          <w:sz w:val="24"/>
          <w:szCs w:val="24"/>
          <w:lang w:eastAsia="nl-NL"/>
        </w:rPr>
      </w:pPr>
    </w:p>
    <w:p w14:paraId="1103B93B"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El nuevo libro de John, Greener Marketing, salió en agosto de 2020 y acaba de ser preseleccionado para los Business Book Awards. El anterior libro de John, BETTER (2018), trataba sobre la revolución del bienestar y los negocios respetuosos con el ser humano. John también es autor de Made With (2013), Co-opportunity (2010), el galardonado Green Marketing Manifesto (2007) y otros tres libros. Su primer libro, The New Marketing Manifesto (1999), fue nombrado uno de los 10 mejores libros de negocios de 1999 por Books Online. John comenzó su carrera en estrategia de comunicación en JWT y luego en BMP-DDB, donde ganó el Gran Premio a la Eficacia de la IPA. Posteriormente, fue cofundador y director de estrategia de la empresa creativa londinense St Luke's (destacada en Harvard Business Review, Fast Company Magazine y Campaign Agency of the Year). Desde entonces, John ha asesorado a clientes sobre marcas, marketing, cambio de comportamiento, estrategia e innovación. Entre los clientes de John figuran AQUIS, BBC, Cafe Direct, Carlsberg, Cisco, Co-operative Bank, Daylesford, Ecotricity, Ernst &amp; Young, Freshfields, The Guardian, Heidrick &amp; Struggles, HSBC, IBM, IKEA, ING, innocent, LEGO, Lloyd's of London, Microsoft, Ministry of Sound, Nando's, Natura Cosmetics, O2, Orange, Pictet, </w:t>
      </w:r>
      <w:r w:rsidRPr="00163E1A">
        <w:rPr>
          <w:rFonts w:ascii="Calibri" w:eastAsia="Times New Roman" w:hAnsi="Calibri" w:cs="Calibri"/>
          <w:color w:val="000000"/>
          <w:lang w:val="en-US" w:eastAsia="nl-NL"/>
        </w:rPr>
        <w:lastRenderedPageBreak/>
        <w:t>Philips, Royal Mail, Samsung, Sony, Tech Nation, Unilever, Vaisala, Wärtsilä y los gobiernos británico y sueco. John tiene una amplia experiencia internacional trabajando con marcas de Europa, América y Asia.</w:t>
      </w:r>
    </w:p>
    <w:p w14:paraId="56E5D21E" w14:textId="77777777" w:rsidR="00451D1F" w:rsidRPr="00163E1A" w:rsidRDefault="00451D1F" w:rsidP="00451D1F">
      <w:pPr>
        <w:spacing w:after="240" w:line="240" w:lineRule="auto"/>
        <w:rPr>
          <w:rFonts w:ascii="Times New Roman" w:eastAsia="Times New Roman" w:hAnsi="Times New Roman" w:cs="Times New Roman"/>
          <w:sz w:val="24"/>
          <w:szCs w:val="24"/>
          <w:lang w:val="en-US" w:eastAsia="nl-NL"/>
        </w:rPr>
      </w:pPr>
    </w:p>
    <w:p w14:paraId="49BA9FE4"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MANIFIESTO DE MARKETING ECOLÓGICO</w:t>
      </w:r>
    </w:p>
    <w:p w14:paraId="1794C340"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4113246C"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i/>
          <w:iCs/>
          <w:color w:val="0F1111"/>
          <w:shd w:val="clear" w:color="auto" w:fill="FFFFFF"/>
          <w:lang w:val="en-US" w:eastAsia="nl-NL"/>
        </w:rPr>
        <w:t xml:space="preserve">El Manifiesto del marketing ecológico </w:t>
      </w:r>
      <w:r w:rsidRPr="00163E1A">
        <w:rPr>
          <w:rFonts w:ascii="Calibri" w:eastAsia="Times New Roman" w:hAnsi="Calibri" w:cs="Calibri"/>
          <w:color w:val="0F1111"/>
          <w:shd w:val="clear" w:color="auto" w:fill="FFFFFF"/>
          <w:lang w:val="en-US" w:eastAsia="nl-NL"/>
        </w:rPr>
        <w:t xml:space="preserve">ofrece una hoja de ruta sobre cómo organizar el marketing ecológico de forma eficaz y sostenible. Ofrece un nuevo comienzo para el marketing ecológico, que aporta un enfoque práctico e ingenioso. El libro ofrece muchos ejemplos de empresas y marcas que están avanzando en este difícil terreno, como Marks &amp; Spencer, Sky, Virgin, Toyota, Tesco, O2, para dar una idea del potencial de esta vía. John Grant crea una Matriz Verde como herramienta para examinar las prácticas actuales y las que habrá que adoptar en el futuro. </w:t>
      </w:r>
    </w:p>
    <w:p w14:paraId="16692997" w14:textId="77777777" w:rsidR="00451D1F" w:rsidRPr="00163E1A" w:rsidRDefault="00451D1F" w:rsidP="00451D1F">
      <w:pPr>
        <w:spacing w:after="240" w:line="240" w:lineRule="auto"/>
        <w:rPr>
          <w:rFonts w:ascii="Times New Roman" w:eastAsia="Times New Roman" w:hAnsi="Times New Roman" w:cs="Times New Roman"/>
          <w:sz w:val="24"/>
          <w:szCs w:val="24"/>
          <w:lang w:val="en-US" w:eastAsia="nl-NL"/>
        </w:rPr>
      </w:pPr>
    </w:p>
    <w:p w14:paraId="5B6D3DFA" w14:textId="77777777" w:rsidR="001D1BBA" w:rsidRDefault="004828A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color w:val="0F1111"/>
          <w:shd w:val="clear" w:color="auto" w:fill="FFFFFF"/>
          <w:lang w:eastAsia="nl-NL"/>
        </w:rPr>
        <w:t>FUENTE: google scholar y linkedin</w:t>
      </w:r>
    </w:p>
    <w:p w14:paraId="08EF7B89" w14:textId="77777777" w:rsidR="00451D1F" w:rsidRPr="00451D1F" w:rsidRDefault="00451D1F" w:rsidP="00451D1F">
      <w:pPr>
        <w:spacing w:after="240" w:line="240" w:lineRule="auto"/>
        <w:rPr>
          <w:rFonts w:ascii="Times New Roman" w:eastAsia="Times New Roman" w:hAnsi="Times New Roman" w:cs="Times New Roman"/>
          <w:sz w:val="24"/>
          <w:szCs w:val="24"/>
          <w:lang w:eastAsia="nl-NL"/>
        </w:rPr>
      </w:pP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r w:rsidRPr="00451D1F">
        <w:rPr>
          <w:rFonts w:ascii="Times New Roman" w:eastAsia="Times New Roman" w:hAnsi="Times New Roman" w:cs="Times New Roman"/>
          <w:sz w:val="24"/>
          <w:szCs w:val="24"/>
          <w:lang w:eastAsia="nl-NL"/>
        </w:rPr>
        <w:br/>
      </w:r>
    </w:p>
    <w:p w14:paraId="6662F6D5" w14:textId="77777777" w:rsidR="00451D1F" w:rsidRPr="00451D1F" w:rsidRDefault="00451D1F" w:rsidP="00451D1F">
      <w:pPr>
        <w:spacing w:after="0" w:line="240" w:lineRule="auto"/>
        <w:ind w:left="720"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bdr w:val="none" w:sz="0" w:space="0" w:color="auto" w:frame="1"/>
          <w:lang w:eastAsia="nl-NL"/>
        </w:rPr>
        <w:drawing>
          <wp:inline distT="0" distB="0" distL="0" distR="0" wp14:anchorId="3E23F390" wp14:editId="0443AA11">
            <wp:extent cx="2171700" cy="716280"/>
            <wp:effectExtent l="0" t="0" r="0" b="762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716280"/>
                    </a:xfrm>
                    <a:prstGeom prst="rect">
                      <a:avLst/>
                    </a:prstGeom>
                    <a:noFill/>
                    <a:ln>
                      <a:noFill/>
                    </a:ln>
                  </pic:spPr>
                </pic:pic>
              </a:graphicData>
            </a:graphic>
          </wp:inline>
        </w:drawing>
      </w:r>
    </w:p>
    <w:p w14:paraId="7DA42ED4"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-Busca en la aplicación Google Ebeauty.</w:t>
      </w:r>
    </w:p>
    <w:p w14:paraId="1EA578F9"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Prepara una presentación en Power Point en la que describas las funciones, desventajas y ventajas de su uso.</w:t>
      </w:r>
    </w:p>
    <w:p w14:paraId="4D1EA8F8" w14:textId="77777777" w:rsidR="00451D1F" w:rsidRPr="00163E1A" w:rsidRDefault="00451D1F" w:rsidP="00451D1F">
      <w:pPr>
        <w:spacing w:after="0" w:line="240" w:lineRule="auto"/>
        <w:rPr>
          <w:rFonts w:ascii="Times New Roman" w:eastAsia="Times New Roman" w:hAnsi="Times New Roman" w:cs="Times New Roman"/>
          <w:sz w:val="24"/>
          <w:szCs w:val="24"/>
          <w:lang w:val="en-US" w:eastAsia="nl-NL"/>
        </w:rPr>
      </w:pPr>
    </w:p>
    <w:p w14:paraId="2C451AFF"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-Descargue la aplicación y configure el crm, el almacén e intente producir gráficos.</w:t>
      </w:r>
    </w:p>
    <w:p w14:paraId="72296780" w14:textId="77777777" w:rsidR="001D1BBA" w:rsidRDefault="004828AF">
      <w:pPr>
        <w:spacing w:after="0" w:line="240" w:lineRule="auto"/>
        <w:ind w:left="720" w:right="797"/>
        <w:jc w:val="both"/>
        <w:rPr>
          <w:rFonts w:ascii="Times New Roman" w:eastAsia="Times New Roman" w:hAnsi="Times New Roman" w:cs="Times New Roman"/>
          <w:sz w:val="24"/>
          <w:szCs w:val="24"/>
          <w:lang w:val="en-US" w:eastAsia="nl-NL"/>
        </w:rPr>
      </w:pPr>
      <w:r w:rsidRPr="00163E1A">
        <w:rPr>
          <w:rFonts w:ascii="Calibri" w:eastAsia="Times New Roman" w:hAnsi="Calibri" w:cs="Calibri"/>
          <w:color w:val="000000"/>
          <w:lang w:val="en-US" w:eastAsia="nl-NL"/>
        </w:rPr>
        <w:t xml:space="preserve">¿Qué tal el uso? ¿Cuál es tu opinión? Intenta buscar otras aplicaciones similares y haz una comparación. </w:t>
      </w:r>
    </w:p>
    <w:p w14:paraId="3974828D" w14:textId="77777777" w:rsidR="00451D1F" w:rsidRPr="00451D1F" w:rsidRDefault="00451D1F" w:rsidP="00451D1F">
      <w:pPr>
        <w:spacing w:after="0" w:line="240" w:lineRule="auto"/>
        <w:ind w:right="797"/>
        <w:jc w:val="both"/>
        <w:rPr>
          <w:rFonts w:ascii="Times New Roman" w:eastAsia="Times New Roman" w:hAnsi="Times New Roman" w:cs="Times New Roman"/>
          <w:sz w:val="24"/>
          <w:szCs w:val="24"/>
          <w:lang w:eastAsia="nl-NL"/>
        </w:rPr>
      </w:pPr>
      <w:r w:rsidRPr="00451D1F">
        <w:rPr>
          <w:rFonts w:ascii="Calibri" w:eastAsia="Times New Roman" w:hAnsi="Calibri" w:cs="Calibri"/>
          <w:noProof/>
          <w:color w:val="000000"/>
          <w:sz w:val="24"/>
          <w:szCs w:val="24"/>
          <w:bdr w:val="none" w:sz="0" w:space="0" w:color="auto" w:frame="1"/>
          <w:lang w:eastAsia="nl-NL"/>
        </w:rPr>
        <w:drawing>
          <wp:inline distT="0" distB="0" distL="0" distR="0" wp14:anchorId="32DFFDFB" wp14:editId="561F5BAD">
            <wp:extent cx="6705600" cy="2430780"/>
            <wp:effectExtent l="0" t="0" r="0" b="762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0" cy="2430780"/>
                    </a:xfrm>
                    <a:prstGeom prst="rect">
                      <a:avLst/>
                    </a:prstGeom>
                    <a:noFill/>
                    <a:ln>
                      <a:noFill/>
                    </a:ln>
                  </pic:spPr>
                </pic:pic>
              </a:graphicData>
            </a:graphic>
          </wp:inline>
        </w:drawing>
      </w:r>
    </w:p>
    <w:p w14:paraId="45C1282D" w14:textId="77777777" w:rsidR="00573933" w:rsidRDefault="00573933" w:rsidP="00573933">
      <w:pPr>
        <w:spacing w:after="0" w:line="240" w:lineRule="auto"/>
        <w:rPr>
          <w:rFonts w:ascii="Calibri" w:eastAsia="Times New Roman" w:hAnsi="Calibri" w:cs="Calibri"/>
          <w:color w:val="FF0000"/>
          <w:lang w:val="es-ES" w:eastAsia="es-ES_tradnl"/>
        </w:rPr>
      </w:pPr>
    </w:p>
    <w:p w14:paraId="1E2F0EBB" w14:textId="77777777" w:rsidR="00451D1F" w:rsidRPr="00573933" w:rsidRDefault="00451D1F" w:rsidP="00573933">
      <w:pPr>
        <w:spacing w:after="0" w:line="240" w:lineRule="auto"/>
        <w:rPr>
          <w:rFonts w:ascii="Calibri" w:eastAsia="Times New Roman" w:hAnsi="Calibri" w:cs="Calibri"/>
          <w:color w:val="FF0000"/>
          <w:lang w:val="es-ES" w:eastAsia="es-ES_tradnl"/>
        </w:rPr>
      </w:pPr>
    </w:p>
    <w:p w14:paraId="0E54E13F" w14:textId="77777777" w:rsidR="00573933" w:rsidRPr="00573933" w:rsidRDefault="00573933" w:rsidP="00573933">
      <w:pPr>
        <w:spacing w:after="0" w:line="240" w:lineRule="auto"/>
        <w:rPr>
          <w:rFonts w:ascii="Calibri" w:eastAsia="Times New Roman" w:hAnsi="Calibri" w:cs="Calibri"/>
          <w:color w:val="FF0000"/>
          <w:lang w:val="es-ES" w:eastAsia="es-ES_tradnl"/>
        </w:rPr>
      </w:pPr>
    </w:p>
    <w:p w14:paraId="6951E209" w14:textId="77777777" w:rsidR="004C0321" w:rsidRDefault="004C0321" w:rsidP="00885199">
      <w:pPr>
        <w:rPr>
          <w:b/>
          <w:bCs/>
          <w:sz w:val="28"/>
          <w:szCs w:val="28"/>
          <w:lang w:val="en-US"/>
        </w:rPr>
      </w:pPr>
    </w:p>
    <w:sectPr w:rsidR="004C0321">
      <w:headerReference w:type="default"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519FD" w14:textId="77777777" w:rsidR="004828AF" w:rsidRDefault="004828AF" w:rsidP="00163E1A">
      <w:pPr>
        <w:spacing w:after="0" w:line="240" w:lineRule="auto"/>
      </w:pPr>
      <w:r>
        <w:separator/>
      </w:r>
    </w:p>
  </w:endnote>
  <w:endnote w:type="continuationSeparator" w:id="0">
    <w:p w14:paraId="1097BA5C" w14:textId="77777777" w:rsidR="004828AF" w:rsidRDefault="004828AF" w:rsidP="00163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FFB7" w14:textId="77777777" w:rsidR="001D1BBA" w:rsidRDefault="004828AF">
    <w:pPr>
      <w:pStyle w:val="Voettekst"/>
    </w:pPr>
    <w:r>
      <w:rPr>
        <w:noProof/>
      </w:rPr>
      <w:drawing>
        <wp:inline distT="0" distB="0" distL="0" distR="0" wp14:anchorId="03BD667C" wp14:editId="141153C1">
          <wp:extent cx="1424354" cy="406487"/>
          <wp:effectExtent l="0" t="0" r="4445" b="0"/>
          <wp:docPr id="17" name="Afbeelding 17"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37616" cy="410272"/>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77C6C922" wp14:editId="201F1C22">
          <wp:extent cx="1055883" cy="439616"/>
          <wp:effectExtent l="0" t="0" r="0" b="0"/>
          <wp:docPr id="18" name="Afbeelding 1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80918" cy="4500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CDF5B" w14:textId="77777777" w:rsidR="004828AF" w:rsidRDefault="004828AF" w:rsidP="00163E1A">
      <w:pPr>
        <w:spacing w:after="0" w:line="240" w:lineRule="auto"/>
      </w:pPr>
      <w:r>
        <w:separator/>
      </w:r>
    </w:p>
  </w:footnote>
  <w:footnote w:type="continuationSeparator" w:id="0">
    <w:p w14:paraId="35769FF5" w14:textId="77777777" w:rsidR="004828AF" w:rsidRDefault="004828AF" w:rsidP="00163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7408" w14:textId="77777777" w:rsidR="001D1BBA" w:rsidRDefault="004828AF">
    <w:pPr>
      <w:pStyle w:val="Koptekst"/>
      <w:jc w:val="center"/>
      <w:rPr>
        <w:i/>
        <w:iCs/>
        <w:sz w:val="28"/>
        <w:szCs w:val="28"/>
      </w:rPr>
    </w:pPr>
    <w:r w:rsidRPr="00163E1A">
      <w:rPr>
        <w:i/>
        <w:iCs/>
        <w:sz w:val="28"/>
        <w:szCs w:val="28"/>
      </w:rPr>
      <w:t>Módulo 3</w:t>
    </w:r>
  </w:p>
  <w:p w14:paraId="639534F0" w14:textId="77777777" w:rsidR="001D1BBA" w:rsidRDefault="004828AF">
    <w:pPr>
      <w:pStyle w:val="Koptekst"/>
      <w:jc w:val="center"/>
      <w:rPr>
        <w:i/>
        <w:iCs/>
        <w:sz w:val="28"/>
        <w:szCs w:val="28"/>
      </w:rPr>
    </w:pPr>
    <w:r>
      <w:rPr>
        <w:i/>
        <w:iCs/>
        <w:sz w:val="28"/>
        <w:szCs w:val="28"/>
      </w:rPr>
      <w:t>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9F"/>
    <w:multiLevelType w:val="hybridMultilevel"/>
    <w:tmpl w:val="2A0EA558"/>
    <w:lvl w:ilvl="0" w:tplc="A9908AA4">
      <w:start w:val="3"/>
      <w:numFmt w:val="lowerLetter"/>
      <w:lvlText w:val="%1."/>
      <w:lvlJc w:val="left"/>
      <w:pPr>
        <w:tabs>
          <w:tab w:val="num" w:pos="720"/>
        </w:tabs>
        <w:ind w:left="720" w:hanging="360"/>
      </w:pPr>
    </w:lvl>
    <w:lvl w:ilvl="1" w:tplc="30CEC6F2" w:tentative="1">
      <w:start w:val="1"/>
      <w:numFmt w:val="decimal"/>
      <w:lvlText w:val="%2."/>
      <w:lvlJc w:val="left"/>
      <w:pPr>
        <w:tabs>
          <w:tab w:val="num" w:pos="1440"/>
        </w:tabs>
        <w:ind w:left="1440" w:hanging="360"/>
      </w:pPr>
    </w:lvl>
    <w:lvl w:ilvl="2" w:tplc="D32256C8" w:tentative="1">
      <w:start w:val="1"/>
      <w:numFmt w:val="decimal"/>
      <w:lvlText w:val="%3."/>
      <w:lvlJc w:val="left"/>
      <w:pPr>
        <w:tabs>
          <w:tab w:val="num" w:pos="2160"/>
        </w:tabs>
        <w:ind w:left="2160" w:hanging="360"/>
      </w:pPr>
    </w:lvl>
    <w:lvl w:ilvl="3" w:tplc="B3D6B3A8" w:tentative="1">
      <w:start w:val="1"/>
      <w:numFmt w:val="decimal"/>
      <w:lvlText w:val="%4."/>
      <w:lvlJc w:val="left"/>
      <w:pPr>
        <w:tabs>
          <w:tab w:val="num" w:pos="2880"/>
        </w:tabs>
        <w:ind w:left="2880" w:hanging="360"/>
      </w:pPr>
    </w:lvl>
    <w:lvl w:ilvl="4" w:tplc="E5FECA74" w:tentative="1">
      <w:start w:val="1"/>
      <w:numFmt w:val="decimal"/>
      <w:lvlText w:val="%5."/>
      <w:lvlJc w:val="left"/>
      <w:pPr>
        <w:tabs>
          <w:tab w:val="num" w:pos="3600"/>
        </w:tabs>
        <w:ind w:left="3600" w:hanging="360"/>
      </w:pPr>
    </w:lvl>
    <w:lvl w:ilvl="5" w:tplc="424A9452" w:tentative="1">
      <w:start w:val="1"/>
      <w:numFmt w:val="decimal"/>
      <w:lvlText w:val="%6."/>
      <w:lvlJc w:val="left"/>
      <w:pPr>
        <w:tabs>
          <w:tab w:val="num" w:pos="4320"/>
        </w:tabs>
        <w:ind w:left="4320" w:hanging="360"/>
      </w:pPr>
    </w:lvl>
    <w:lvl w:ilvl="6" w:tplc="B686A4BA" w:tentative="1">
      <w:start w:val="1"/>
      <w:numFmt w:val="decimal"/>
      <w:lvlText w:val="%7."/>
      <w:lvlJc w:val="left"/>
      <w:pPr>
        <w:tabs>
          <w:tab w:val="num" w:pos="5040"/>
        </w:tabs>
        <w:ind w:left="5040" w:hanging="360"/>
      </w:pPr>
    </w:lvl>
    <w:lvl w:ilvl="7" w:tplc="086C50BC" w:tentative="1">
      <w:start w:val="1"/>
      <w:numFmt w:val="decimal"/>
      <w:lvlText w:val="%8."/>
      <w:lvlJc w:val="left"/>
      <w:pPr>
        <w:tabs>
          <w:tab w:val="num" w:pos="5760"/>
        </w:tabs>
        <w:ind w:left="5760" w:hanging="360"/>
      </w:pPr>
    </w:lvl>
    <w:lvl w:ilvl="8" w:tplc="B89A767A" w:tentative="1">
      <w:start w:val="1"/>
      <w:numFmt w:val="decimal"/>
      <w:lvlText w:val="%9."/>
      <w:lvlJc w:val="left"/>
      <w:pPr>
        <w:tabs>
          <w:tab w:val="num" w:pos="6480"/>
        </w:tabs>
        <w:ind w:left="6480" w:hanging="360"/>
      </w:pPr>
    </w:lvl>
  </w:abstractNum>
  <w:abstractNum w:abstractNumId="1" w15:restartNumberingAfterBreak="0">
    <w:nsid w:val="0310194A"/>
    <w:multiLevelType w:val="multilevel"/>
    <w:tmpl w:val="A6C6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8217C"/>
    <w:multiLevelType w:val="multilevel"/>
    <w:tmpl w:val="B3041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9301A"/>
    <w:multiLevelType w:val="multilevel"/>
    <w:tmpl w:val="237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2600E"/>
    <w:multiLevelType w:val="multilevel"/>
    <w:tmpl w:val="8998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C3F40"/>
    <w:multiLevelType w:val="hybridMultilevel"/>
    <w:tmpl w:val="7870C5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A01CEA"/>
    <w:multiLevelType w:val="multilevel"/>
    <w:tmpl w:val="D0C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92BA4"/>
    <w:multiLevelType w:val="multilevel"/>
    <w:tmpl w:val="D8A8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81E23"/>
    <w:multiLevelType w:val="multilevel"/>
    <w:tmpl w:val="DB6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A7756"/>
    <w:multiLevelType w:val="multilevel"/>
    <w:tmpl w:val="D7C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4661C"/>
    <w:multiLevelType w:val="multilevel"/>
    <w:tmpl w:val="273E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215AF"/>
    <w:multiLevelType w:val="multilevel"/>
    <w:tmpl w:val="15E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35929"/>
    <w:multiLevelType w:val="multilevel"/>
    <w:tmpl w:val="9730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A0021"/>
    <w:multiLevelType w:val="multilevel"/>
    <w:tmpl w:val="49B8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707F0"/>
    <w:multiLevelType w:val="hybridMultilevel"/>
    <w:tmpl w:val="4BA69D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0C2086A"/>
    <w:multiLevelType w:val="multilevel"/>
    <w:tmpl w:val="0A745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8B01C7"/>
    <w:multiLevelType w:val="multilevel"/>
    <w:tmpl w:val="C8B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62402"/>
    <w:multiLevelType w:val="multilevel"/>
    <w:tmpl w:val="2716D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C185A"/>
    <w:multiLevelType w:val="multilevel"/>
    <w:tmpl w:val="AE9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0798A"/>
    <w:multiLevelType w:val="multilevel"/>
    <w:tmpl w:val="C5C0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8D1C92"/>
    <w:multiLevelType w:val="multilevel"/>
    <w:tmpl w:val="8AF2C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5F051E"/>
    <w:multiLevelType w:val="multilevel"/>
    <w:tmpl w:val="E1C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98159A5"/>
    <w:multiLevelType w:val="multilevel"/>
    <w:tmpl w:val="A76A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44CF6"/>
    <w:multiLevelType w:val="hybridMultilevel"/>
    <w:tmpl w:val="64DE29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1161C88"/>
    <w:multiLevelType w:val="multilevel"/>
    <w:tmpl w:val="AC88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9D53C8"/>
    <w:multiLevelType w:val="hybridMultilevel"/>
    <w:tmpl w:val="BB3ED90C"/>
    <w:lvl w:ilvl="0" w:tplc="27A422F8">
      <w:start w:val="2"/>
      <w:numFmt w:val="lowerLetter"/>
      <w:lvlText w:val="%1."/>
      <w:lvlJc w:val="left"/>
      <w:pPr>
        <w:tabs>
          <w:tab w:val="num" w:pos="720"/>
        </w:tabs>
        <w:ind w:left="720" w:hanging="360"/>
      </w:pPr>
    </w:lvl>
    <w:lvl w:ilvl="1" w:tplc="C824CB7C" w:tentative="1">
      <w:start w:val="1"/>
      <w:numFmt w:val="decimal"/>
      <w:lvlText w:val="%2."/>
      <w:lvlJc w:val="left"/>
      <w:pPr>
        <w:tabs>
          <w:tab w:val="num" w:pos="1440"/>
        </w:tabs>
        <w:ind w:left="1440" w:hanging="360"/>
      </w:pPr>
    </w:lvl>
    <w:lvl w:ilvl="2" w:tplc="EB90AE36" w:tentative="1">
      <w:start w:val="1"/>
      <w:numFmt w:val="decimal"/>
      <w:lvlText w:val="%3."/>
      <w:lvlJc w:val="left"/>
      <w:pPr>
        <w:tabs>
          <w:tab w:val="num" w:pos="2160"/>
        </w:tabs>
        <w:ind w:left="2160" w:hanging="360"/>
      </w:pPr>
    </w:lvl>
    <w:lvl w:ilvl="3" w:tplc="FBC20CBE" w:tentative="1">
      <w:start w:val="1"/>
      <w:numFmt w:val="decimal"/>
      <w:lvlText w:val="%4."/>
      <w:lvlJc w:val="left"/>
      <w:pPr>
        <w:tabs>
          <w:tab w:val="num" w:pos="2880"/>
        </w:tabs>
        <w:ind w:left="2880" w:hanging="360"/>
      </w:pPr>
    </w:lvl>
    <w:lvl w:ilvl="4" w:tplc="2528B6D4" w:tentative="1">
      <w:start w:val="1"/>
      <w:numFmt w:val="decimal"/>
      <w:lvlText w:val="%5."/>
      <w:lvlJc w:val="left"/>
      <w:pPr>
        <w:tabs>
          <w:tab w:val="num" w:pos="3600"/>
        </w:tabs>
        <w:ind w:left="3600" w:hanging="360"/>
      </w:pPr>
    </w:lvl>
    <w:lvl w:ilvl="5" w:tplc="9C4455B0" w:tentative="1">
      <w:start w:val="1"/>
      <w:numFmt w:val="decimal"/>
      <w:lvlText w:val="%6."/>
      <w:lvlJc w:val="left"/>
      <w:pPr>
        <w:tabs>
          <w:tab w:val="num" w:pos="4320"/>
        </w:tabs>
        <w:ind w:left="4320" w:hanging="360"/>
      </w:pPr>
    </w:lvl>
    <w:lvl w:ilvl="6" w:tplc="C97E8748" w:tentative="1">
      <w:start w:val="1"/>
      <w:numFmt w:val="decimal"/>
      <w:lvlText w:val="%7."/>
      <w:lvlJc w:val="left"/>
      <w:pPr>
        <w:tabs>
          <w:tab w:val="num" w:pos="5040"/>
        </w:tabs>
        <w:ind w:left="5040" w:hanging="360"/>
      </w:pPr>
    </w:lvl>
    <w:lvl w:ilvl="7" w:tplc="5CEC66FA" w:tentative="1">
      <w:start w:val="1"/>
      <w:numFmt w:val="decimal"/>
      <w:lvlText w:val="%8."/>
      <w:lvlJc w:val="left"/>
      <w:pPr>
        <w:tabs>
          <w:tab w:val="num" w:pos="5760"/>
        </w:tabs>
        <w:ind w:left="5760" w:hanging="360"/>
      </w:pPr>
    </w:lvl>
    <w:lvl w:ilvl="8" w:tplc="1806EB8A" w:tentative="1">
      <w:start w:val="1"/>
      <w:numFmt w:val="decimal"/>
      <w:lvlText w:val="%9."/>
      <w:lvlJc w:val="left"/>
      <w:pPr>
        <w:tabs>
          <w:tab w:val="num" w:pos="6480"/>
        </w:tabs>
        <w:ind w:left="6480" w:hanging="360"/>
      </w:pPr>
    </w:lvl>
  </w:abstractNum>
  <w:abstractNum w:abstractNumId="27" w15:restartNumberingAfterBreak="0">
    <w:nsid w:val="751F7AD0"/>
    <w:multiLevelType w:val="hybridMultilevel"/>
    <w:tmpl w:val="928A2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9B61ECC"/>
    <w:multiLevelType w:val="multilevel"/>
    <w:tmpl w:val="444E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276F8"/>
    <w:multiLevelType w:val="multilevel"/>
    <w:tmpl w:val="B06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2218469">
    <w:abstractNumId w:val="23"/>
  </w:num>
  <w:num w:numId="2" w16cid:durableId="403339040">
    <w:abstractNumId w:val="10"/>
  </w:num>
  <w:num w:numId="3" w16cid:durableId="1756171771">
    <w:abstractNumId w:val="16"/>
  </w:num>
  <w:num w:numId="4" w16cid:durableId="1211766139">
    <w:abstractNumId w:val="1"/>
  </w:num>
  <w:num w:numId="5" w16cid:durableId="629095896">
    <w:abstractNumId w:val="21"/>
  </w:num>
  <w:num w:numId="6" w16cid:durableId="1317999679">
    <w:abstractNumId w:val="8"/>
  </w:num>
  <w:num w:numId="7" w16cid:durableId="778259412">
    <w:abstractNumId w:val="22"/>
  </w:num>
  <w:num w:numId="8" w16cid:durableId="140537092">
    <w:abstractNumId w:val="15"/>
  </w:num>
  <w:num w:numId="9" w16cid:durableId="537668302">
    <w:abstractNumId w:val="27"/>
  </w:num>
  <w:num w:numId="10" w16cid:durableId="378018168">
    <w:abstractNumId w:val="24"/>
  </w:num>
  <w:num w:numId="11" w16cid:durableId="802424199">
    <w:abstractNumId w:val="13"/>
  </w:num>
  <w:num w:numId="12" w16cid:durableId="2047413126">
    <w:abstractNumId w:val="29"/>
  </w:num>
  <w:num w:numId="13" w16cid:durableId="644705928">
    <w:abstractNumId w:val="2"/>
    <w:lvlOverride w:ilvl="0">
      <w:lvl w:ilvl="0">
        <w:numFmt w:val="lowerLetter"/>
        <w:lvlText w:val="%1."/>
        <w:lvlJc w:val="left"/>
      </w:lvl>
    </w:lvlOverride>
  </w:num>
  <w:num w:numId="14" w16cid:durableId="2085059556">
    <w:abstractNumId w:val="2"/>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16cid:durableId="179197984">
    <w:abstractNumId w:val="0"/>
  </w:num>
  <w:num w:numId="16" w16cid:durableId="1840384293">
    <w:abstractNumId w:val="0"/>
    <w:lvlOverride w:ilvl="0">
      <w:lvl w:ilvl="0" w:tplc="A9908AA4">
        <w:numFmt w:val="lowerLetter"/>
        <w:lvlText w:val="%1."/>
        <w:lvlJc w:val="left"/>
      </w:lvl>
    </w:lvlOverride>
  </w:num>
  <w:num w:numId="17" w16cid:durableId="1346207096">
    <w:abstractNumId w:val="17"/>
    <w:lvlOverride w:ilvl="0">
      <w:lvl w:ilvl="0">
        <w:numFmt w:val="lowerLetter"/>
        <w:lvlText w:val="%1."/>
        <w:lvlJc w:val="left"/>
      </w:lvl>
    </w:lvlOverride>
  </w:num>
  <w:num w:numId="18" w16cid:durableId="366105190">
    <w:abstractNumId w:val="3"/>
  </w:num>
  <w:num w:numId="19" w16cid:durableId="1386177108">
    <w:abstractNumId w:val="26"/>
  </w:num>
  <w:num w:numId="20" w16cid:durableId="1959027579">
    <w:abstractNumId w:val="11"/>
  </w:num>
  <w:num w:numId="21" w16cid:durableId="1468550072">
    <w:abstractNumId w:val="6"/>
  </w:num>
  <w:num w:numId="22" w16cid:durableId="1031539444">
    <w:abstractNumId w:val="7"/>
  </w:num>
  <w:num w:numId="23" w16cid:durableId="1561746985">
    <w:abstractNumId w:val="9"/>
  </w:num>
  <w:num w:numId="24" w16cid:durableId="1343972937">
    <w:abstractNumId w:val="20"/>
  </w:num>
  <w:num w:numId="25" w16cid:durableId="823207699">
    <w:abstractNumId w:val="14"/>
  </w:num>
  <w:num w:numId="26" w16cid:durableId="1384210421">
    <w:abstractNumId w:val="5"/>
  </w:num>
  <w:num w:numId="27" w16cid:durableId="1122651265">
    <w:abstractNumId w:val="19"/>
  </w:num>
  <w:num w:numId="28" w16cid:durableId="601452261">
    <w:abstractNumId w:val="4"/>
  </w:num>
  <w:num w:numId="29" w16cid:durableId="265618345">
    <w:abstractNumId w:val="28"/>
  </w:num>
  <w:num w:numId="30" w16cid:durableId="1360929699">
    <w:abstractNumId w:val="18"/>
  </w:num>
  <w:num w:numId="31" w16cid:durableId="2110201847">
    <w:abstractNumId w:val="25"/>
  </w:num>
  <w:num w:numId="32" w16cid:durableId="9876868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1224A"/>
    <w:rsid w:val="00026A8F"/>
    <w:rsid w:val="00046D84"/>
    <w:rsid w:val="00087E38"/>
    <w:rsid w:val="000A0D32"/>
    <w:rsid w:val="000D55F8"/>
    <w:rsid w:val="00101707"/>
    <w:rsid w:val="001075A3"/>
    <w:rsid w:val="00121C8A"/>
    <w:rsid w:val="00134FB4"/>
    <w:rsid w:val="00155BD2"/>
    <w:rsid w:val="001629EB"/>
    <w:rsid w:val="00163E1A"/>
    <w:rsid w:val="00177D3E"/>
    <w:rsid w:val="001847EE"/>
    <w:rsid w:val="001B21D2"/>
    <w:rsid w:val="001C594E"/>
    <w:rsid w:val="001D1BBA"/>
    <w:rsid w:val="001E07B2"/>
    <w:rsid w:val="001F1649"/>
    <w:rsid w:val="00201624"/>
    <w:rsid w:val="0020267E"/>
    <w:rsid w:val="002160E5"/>
    <w:rsid w:val="00253323"/>
    <w:rsid w:val="002647AE"/>
    <w:rsid w:val="00285F81"/>
    <w:rsid w:val="00293EB2"/>
    <w:rsid w:val="002B62F8"/>
    <w:rsid w:val="002B753E"/>
    <w:rsid w:val="00307631"/>
    <w:rsid w:val="00331CF3"/>
    <w:rsid w:val="003433B6"/>
    <w:rsid w:val="0038791A"/>
    <w:rsid w:val="003B244B"/>
    <w:rsid w:val="003D27E1"/>
    <w:rsid w:val="003D6720"/>
    <w:rsid w:val="004042E6"/>
    <w:rsid w:val="00422546"/>
    <w:rsid w:val="00434482"/>
    <w:rsid w:val="00443559"/>
    <w:rsid w:val="00451D1F"/>
    <w:rsid w:val="004828AF"/>
    <w:rsid w:val="004A4D19"/>
    <w:rsid w:val="004B2482"/>
    <w:rsid w:val="004B524B"/>
    <w:rsid w:val="004C0321"/>
    <w:rsid w:val="004C579B"/>
    <w:rsid w:val="0051755F"/>
    <w:rsid w:val="00554E60"/>
    <w:rsid w:val="00564437"/>
    <w:rsid w:val="00572EA7"/>
    <w:rsid w:val="00573933"/>
    <w:rsid w:val="005D1AC6"/>
    <w:rsid w:val="005D54C1"/>
    <w:rsid w:val="00616046"/>
    <w:rsid w:val="00620026"/>
    <w:rsid w:val="00622FEA"/>
    <w:rsid w:val="006A0061"/>
    <w:rsid w:val="006A655F"/>
    <w:rsid w:val="006B2148"/>
    <w:rsid w:val="006C6D44"/>
    <w:rsid w:val="006E2489"/>
    <w:rsid w:val="006E5B73"/>
    <w:rsid w:val="00711F37"/>
    <w:rsid w:val="007139C9"/>
    <w:rsid w:val="007361A4"/>
    <w:rsid w:val="00773137"/>
    <w:rsid w:val="0079613D"/>
    <w:rsid w:val="007B26D8"/>
    <w:rsid w:val="007B4855"/>
    <w:rsid w:val="007C3443"/>
    <w:rsid w:val="007C5D3F"/>
    <w:rsid w:val="007E4F2F"/>
    <w:rsid w:val="00800CBD"/>
    <w:rsid w:val="00853D4D"/>
    <w:rsid w:val="00877CDE"/>
    <w:rsid w:val="00885199"/>
    <w:rsid w:val="008C6BA4"/>
    <w:rsid w:val="008C703B"/>
    <w:rsid w:val="008D6E09"/>
    <w:rsid w:val="008E5FBA"/>
    <w:rsid w:val="00944AE8"/>
    <w:rsid w:val="00951437"/>
    <w:rsid w:val="009759B3"/>
    <w:rsid w:val="009A31B4"/>
    <w:rsid w:val="009B05B4"/>
    <w:rsid w:val="00A7316E"/>
    <w:rsid w:val="00A73F74"/>
    <w:rsid w:val="00A758B8"/>
    <w:rsid w:val="00A77289"/>
    <w:rsid w:val="00AE7BAD"/>
    <w:rsid w:val="00B228D1"/>
    <w:rsid w:val="00B35D18"/>
    <w:rsid w:val="00BE559F"/>
    <w:rsid w:val="00C14EBD"/>
    <w:rsid w:val="00C33402"/>
    <w:rsid w:val="00C42468"/>
    <w:rsid w:val="00C761C4"/>
    <w:rsid w:val="00C83BC6"/>
    <w:rsid w:val="00C953C9"/>
    <w:rsid w:val="00CC1432"/>
    <w:rsid w:val="00CD0575"/>
    <w:rsid w:val="00CD2D45"/>
    <w:rsid w:val="00CD5AF4"/>
    <w:rsid w:val="00CF70A9"/>
    <w:rsid w:val="00D31CC8"/>
    <w:rsid w:val="00D465CF"/>
    <w:rsid w:val="00D80C72"/>
    <w:rsid w:val="00DA5C78"/>
    <w:rsid w:val="00E27ED3"/>
    <w:rsid w:val="00E37F0C"/>
    <w:rsid w:val="00E44528"/>
    <w:rsid w:val="00E61358"/>
    <w:rsid w:val="00E6676F"/>
    <w:rsid w:val="00E66C35"/>
    <w:rsid w:val="00E87F9A"/>
    <w:rsid w:val="00EA77BC"/>
    <w:rsid w:val="00EB32E9"/>
    <w:rsid w:val="00ED1A85"/>
    <w:rsid w:val="00F10564"/>
    <w:rsid w:val="00F12E8A"/>
    <w:rsid w:val="00F51607"/>
    <w:rsid w:val="00F60A3F"/>
    <w:rsid w:val="00FD7FE8"/>
    <w:rsid w:val="00FE15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7AC99"/>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200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63E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3E1A"/>
  </w:style>
  <w:style w:type="paragraph" w:styleId="Voettekst">
    <w:name w:val="footer"/>
    <w:basedOn w:val="Standaard"/>
    <w:link w:val="VoettekstChar"/>
    <w:uiPriority w:val="99"/>
    <w:unhideWhenUsed/>
    <w:rsid w:val="00163E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E1A"/>
  </w:style>
  <w:style w:type="character" w:customStyle="1" w:styleId="Kop1Char">
    <w:name w:val="Kop 1 Char"/>
    <w:basedOn w:val="Standaardalinea-lettertype"/>
    <w:link w:val="Kop1"/>
    <w:uiPriority w:val="9"/>
    <w:rsid w:val="0062002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20026"/>
    <w:pPr>
      <w:outlineLvl w:val="9"/>
    </w:pPr>
    <w:rPr>
      <w:lang w:eastAsia="nl-NL"/>
    </w:rPr>
  </w:style>
  <w:style w:type="paragraph" w:styleId="Inhopg1">
    <w:name w:val="toc 1"/>
    <w:basedOn w:val="Standaard"/>
    <w:next w:val="Standaard"/>
    <w:autoRedefine/>
    <w:uiPriority w:val="39"/>
    <w:unhideWhenUsed/>
    <w:rsid w:val="00620026"/>
    <w:pPr>
      <w:spacing w:after="100"/>
    </w:pPr>
  </w:style>
  <w:style w:type="paragraph" w:styleId="Inhopg2">
    <w:name w:val="toc 2"/>
    <w:basedOn w:val="Standaard"/>
    <w:next w:val="Standaard"/>
    <w:autoRedefine/>
    <w:uiPriority w:val="39"/>
    <w:unhideWhenUsed/>
    <w:rsid w:val="006200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2772391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167016319">
      <w:bodyDiv w:val="1"/>
      <w:marLeft w:val="0"/>
      <w:marRight w:val="0"/>
      <w:marTop w:val="0"/>
      <w:marBottom w:val="0"/>
      <w:divBdr>
        <w:top w:val="none" w:sz="0" w:space="0" w:color="auto"/>
        <w:left w:val="none" w:sz="0" w:space="0" w:color="auto"/>
        <w:bottom w:val="none" w:sz="0" w:space="0" w:color="auto"/>
        <w:right w:val="none" w:sz="0" w:space="0" w:color="auto"/>
      </w:divBdr>
      <w:divsChild>
        <w:div w:id="1123887783">
          <w:marLeft w:val="-108"/>
          <w:marRight w:val="0"/>
          <w:marTop w:val="0"/>
          <w:marBottom w:val="0"/>
          <w:divBdr>
            <w:top w:val="none" w:sz="0" w:space="0" w:color="auto"/>
            <w:left w:val="none" w:sz="0" w:space="0" w:color="auto"/>
            <w:bottom w:val="none" w:sz="0" w:space="0" w:color="auto"/>
            <w:right w:val="none" w:sz="0" w:space="0" w:color="auto"/>
          </w:divBdr>
        </w:div>
        <w:div w:id="1817987658">
          <w:marLeft w:val="-108"/>
          <w:marRight w:val="0"/>
          <w:marTop w:val="0"/>
          <w:marBottom w:val="0"/>
          <w:divBdr>
            <w:top w:val="none" w:sz="0" w:space="0" w:color="auto"/>
            <w:left w:val="none" w:sz="0" w:space="0" w:color="auto"/>
            <w:bottom w:val="none" w:sz="0" w:space="0" w:color="auto"/>
            <w:right w:val="none" w:sz="0" w:space="0" w:color="auto"/>
          </w:divBdr>
        </w:div>
        <w:div w:id="26495310">
          <w:marLeft w:val="-108"/>
          <w:marRight w:val="0"/>
          <w:marTop w:val="0"/>
          <w:marBottom w:val="0"/>
          <w:divBdr>
            <w:top w:val="none" w:sz="0" w:space="0" w:color="auto"/>
            <w:left w:val="none" w:sz="0" w:space="0" w:color="auto"/>
            <w:bottom w:val="none" w:sz="0" w:space="0" w:color="auto"/>
            <w:right w:val="none" w:sz="0" w:space="0" w:color="auto"/>
          </w:divBdr>
        </w:div>
        <w:div w:id="546180617">
          <w:marLeft w:val="-108"/>
          <w:marRight w:val="0"/>
          <w:marTop w:val="0"/>
          <w:marBottom w:val="0"/>
          <w:divBdr>
            <w:top w:val="none" w:sz="0" w:space="0" w:color="auto"/>
            <w:left w:val="none" w:sz="0" w:space="0" w:color="auto"/>
            <w:bottom w:val="none" w:sz="0" w:space="0" w:color="auto"/>
            <w:right w:val="none" w:sz="0" w:space="0" w:color="auto"/>
          </w:divBdr>
        </w:div>
        <w:div w:id="925578371">
          <w:marLeft w:val="-108"/>
          <w:marRight w:val="0"/>
          <w:marTop w:val="0"/>
          <w:marBottom w:val="0"/>
          <w:divBdr>
            <w:top w:val="none" w:sz="0" w:space="0" w:color="auto"/>
            <w:left w:val="none" w:sz="0" w:space="0" w:color="auto"/>
            <w:bottom w:val="none" w:sz="0" w:space="0" w:color="auto"/>
            <w:right w:val="none" w:sz="0" w:space="0" w:color="auto"/>
          </w:divBdr>
        </w:div>
        <w:div w:id="290671055">
          <w:marLeft w:val="-108"/>
          <w:marRight w:val="0"/>
          <w:marTop w:val="0"/>
          <w:marBottom w:val="0"/>
          <w:divBdr>
            <w:top w:val="none" w:sz="0" w:space="0" w:color="auto"/>
            <w:left w:val="none" w:sz="0" w:space="0" w:color="auto"/>
            <w:bottom w:val="none" w:sz="0" w:space="0" w:color="auto"/>
            <w:right w:val="none" w:sz="0" w:space="0" w:color="auto"/>
          </w:divBdr>
        </w:div>
        <w:div w:id="772019345">
          <w:marLeft w:val="-108"/>
          <w:marRight w:val="0"/>
          <w:marTop w:val="0"/>
          <w:marBottom w:val="0"/>
          <w:divBdr>
            <w:top w:val="none" w:sz="0" w:space="0" w:color="auto"/>
            <w:left w:val="none" w:sz="0" w:space="0" w:color="auto"/>
            <w:bottom w:val="none" w:sz="0" w:space="0" w:color="auto"/>
            <w:right w:val="none" w:sz="0" w:space="0" w:color="auto"/>
          </w:divBdr>
        </w:div>
        <w:div w:id="1453476881">
          <w:marLeft w:val="-108"/>
          <w:marRight w:val="0"/>
          <w:marTop w:val="0"/>
          <w:marBottom w:val="0"/>
          <w:divBdr>
            <w:top w:val="none" w:sz="0" w:space="0" w:color="auto"/>
            <w:left w:val="none" w:sz="0" w:space="0" w:color="auto"/>
            <w:bottom w:val="none" w:sz="0" w:space="0" w:color="auto"/>
            <w:right w:val="none" w:sz="0" w:space="0" w:color="auto"/>
          </w:divBdr>
        </w:div>
        <w:div w:id="2090735931">
          <w:marLeft w:val="-108"/>
          <w:marRight w:val="0"/>
          <w:marTop w:val="0"/>
          <w:marBottom w:val="0"/>
          <w:divBdr>
            <w:top w:val="none" w:sz="0" w:space="0" w:color="auto"/>
            <w:left w:val="none" w:sz="0" w:space="0" w:color="auto"/>
            <w:bottom w:val="none" w:sz="0" w:space="0" w:color="auto"/>
            <w:right w:val="none" w:sz="0" w:space="0" w:color="auto"/>
          </w:divBdr>
        </w:div>
        <w:div w:id="2024359682">
          <w:marLeft w:val="-108"/>
          <w:marRight w:val="0"/>
          <w:marTop w:val="0"/>
          <w:marBottom w:val="0"/>
          <w:divBdr>
            <w:top w:val="none" w:sz="0" w:space="0" w:color="auto"/>
            <w:left w:val="none" w:sz="0" w:space="0" w:color="auto"/>
            <w:bottom w:val="none" w:sz="0" w:space="0" w:color="auto"/>
            <w:right w:val="none" w:sz="0" w:space="0" w:color="auto"/>
          </w:divBdr>
        </w:div>
        <w:div w:id="1455058299">
          <w:marLeft w:val="-108"/>
          <w:marRight w:val="0"/>
          <w:marTop w:val="0"/>
          <w:marBottom w:val="0"/>
          <w:divBdr>
            <w:top w:val="none" w:sz="0" w:space="0" w:color="auto"/>
            <w:left w:val="none" w:sz="0" w:space="0" w:color="auto"/>
            <w:bottom w:val="none" w:sz="0" w:space="0" w:color="auto"/>
            <w:right w:val="none" w:sz="0" w:space="0" w:color="auto"/>
          </w:divBdr>
        </w:div>
        <w:div w:id="1685785233">
          <w:marLeft w:val="-108"/>
          <w:marRight w:val="0"/>
          <w:marTop w:val="0"/>
          <w:marBottom w:val="0"/>
          <w:divBdr>
            <w:top w:val="none" w:sz="0" w:space="0" w:color="auto"/>
            <w:left w:val="none" w:sz="0" w:space="0" w:color="auto"/>
            <w:bottom w:val="none" w:sz="0" w:space="0" w:color="auto"/>
            <w:right w:val="none" w:sz="0" w:space="0" w:color="auto"/>
          </w:divBdr>
        </w:div>
        <w:div w:id="595677007">
          <w:marLeft w:val="-108"/>
          <w:marRight w:val="0"/>
          <w:marTop w:val="0"/>
          <w:marBottom w:val="0"/>
          <w:divBdr>
            <w:top w:val="none" w:sz="0" w:space="0" w:color="auto"/>
            <w:left w:val="none" w:sz="0" w:space="0" w:color="auto"/>
            <w:bottom w:val="none" w:sz="0" w:space="0" w:color="auto"/>
            <w:right w:val="none" w:sz="0" w:space="0" w:color="auto"/>
          </w:divBdr>
        </w:div>
        <w:div w:id="2092268562">
          <w:marLeft w:val="-108"/>
          <w:marRight w:val="0"/>
          <w:marTop w:val="0"/>
          <w:marBottom w:val="0"/>
          <w:divBdr>
            <w:top w:val="none" w:sz="0" w:space="0" w:color="auto"/>
            <w:left w:val="none" w:sz="0" w:space="0" w:color="auto"/>
            <w:bottom w:val="none" w:sz="0" w:space="0" w:color="auto"/>
            <w:right w:val="none" w:sz="0" w:space="0" w:color="auto"/>
          </w:divBdr>
        </w:div>
        <w:div w:id="1995527688">
          <w:marLeft w:val="-108"/>
          <w:marRight w:val="0"/>
          <w:marTop w:val="0"/>
          <w:marBottom w:val="0"/>
          <w:divBdr>
            <w:top w:val="none" w:sz="0" w:space="0" w:color="auto"/>
            <w:left w:val="none" w:sz="0" w:space="0" w:color="auto"/>
            <w:bottom w:val="none" w:sz="0" w:space="0" w:color="auto"/>
            <w:right w:val="none" w:sz="0" w:space="0" w:color="auto"/>
          </w:divBdr>
        </w:div>
        <w:div w:id="612831522">
          <w:marLeft w:val="-108"/>
          <w:marRight w:val="0"/>
          <w:marTop w:val="0"/>
          <w:marBottom w:val="0"/>
          <w:divBdr>
            <w:top w:val="none" w:sz="0" w:space="0" w:color="auto"/>
            <w:left w:val="none" w:sz="0" w:space="0" w:color="auto"/>
            <w:bottom w:val="none" w:sz="0" w:space="0" w:color="auto"/>
            <w:right w:val="none" w:sz="0" w:space="0" w:color="auto"/>
          </w:divBdr>
        </w:div>
        <w:div w:id="153570559">
          <w:marLeft w:val="-108"/>
          <w:marRight w:val="0"/>
          <w:marTop w:val="0"/>
          <w:marBottom w:val="0"/>
          <w:divBdr>
            <w:top w:val="none" w:sz="0" w:space="0" w:color="auto"/>
            <w:left w:val="none" w:sz="0" w:space="0" w:color="auto"/>
            <w:bottom w:val="none" w:sz="0" w:space="0" w:color="auto"/>
            <w:right w:val="none" w:sz="0" w:space="0" w:color="auto"/>
          </w:divBdr>
        </w:div>
        <w:div w:id="34238416">
          <w:marLeft w:val="-108"/>
          <w:marRight w:val="0"/>
          <w:marTop w:val="0"/>
          <w:marBottom w:val="0"/>
          <w:divBdr>
            <w:top w:val="none" w:sz="0" w:space="0" w:color="auto"/>
            <w:left w:val="none" w:sz="0" w:space="0" w:color="auto"/>
            <w:bottom w:val="none" w:sz="0" w:space="0" w:color="auto"/>
            <w:right w:val="none" w:sz="0" w:space="0" w:color="auto"/>
          </w:divBdr>
        </w:div>
        <w:div w:id="1689256369">
          <w:marLeft w:val="-108"/>
          <w:marRight w:val="0"/>
          <w:marTop w:val="0"/>
          <w:marBottom w:val="0"/>
          <w:divBdr>
            <w:top w:val="none" w:sz="0" w:space="0" w:color="auto"/>
            <w:left w:val="none" w:sz="0" w:space="0" w:color="auto"/>
            <w:bottom w:val="none" w:sz="0" w:space="0" w:color="auto"/>
            <w:right w:val="none" w:sz="0" w:space="0" w:color="auto"/>
          </w:divBdr>
        </w:div>
        <w:div w:id="1022124632">
          <w:marLeft w:val="-108"/>
          <w:marRight w:val="0"/>
          <w:marTop w:val="0"/>
          <w:marBottom w:val="0"/>
          <w:divBdr>
            <w:top w:val="none" w:sz="0" w:space="0" w:color="auto"/>
            <w:left w:val="none" w:sz="0" w:space="0" w:color="auto"/>
            <w:bottom w:val="none" w:sz="0" w:space="0" w:color="auto"/>
            <w:right w:val="none" w:sz="0" w:space="0" w:color="auto"/>
          </w:divBdr>
        </w:div>
        <w:div w:id="790902118">
          <w:marLeft w:val="-108"/>
          <w:marRight w:val="0"/>
          <w:marTop w:val="0"/>
          <w:marBottom w:val="0"/>
          <w:divBdr>
            <w:top w:val="none" w:sz="0" w:space="0" w:color="auto"/>
            <w:left w:val="none" w:sz="0" w:space="0" w:color="auto"/>
            <w:bottom w:val="none" w:sz="0" w:space="0" w:color="auto"/>
            <w:right w:val="none" w:sz="0" w:space="0" w:color="auto"/>
          </w:divBdr>
        </w:div>
        <w:div w:id="887423774">
          <w:marLeft w:val="-108"/>
          <w:marRight w:val="0"/>
          <w:marTop w:val="0"/>
          <w:marBottom w:val="0"/>
          <w:divBdr>
            <w:top w:val="none" w:sz="0" w:space="0" w:color="auto"/>
            <w:left w:val="none" w:sz="0" w:space="0" w:color="auto"/>
            <w:bottom w:val="none" w:sz="0" w:space="0" w:color="auto"/>
            <w:right w:val="none" w:sz="0" w:space="0" w:color="auto"/>
          </w:divBdr>
        </w:div>
        <w:div w:id="640765284">
          <w:marLeft w:val="-108"/>
          <w:marRight w:val="0"/>
          <w:marTop w:val="0"/>
          <w:marBottom w:val="0"/>
          <w:divBdr>
            <w:top w:val="none" w:sz="0" w:space="0" w:color="auto"/>
            <w:left w:val="none" w:sz="0" w:space="0" w:color="auto"/>
            <w:bottom w:val="none" w:sz="0" w:space="0" w:color="auto"/>
            <w:right w:val="none" w:sz="0" w:space="0" w:color="auto"/>
          </w:divBdr>
        </w:div>
        <w:div w:id="1685979998">
          <w:marLeft w:val="-108"/>
          <w:marRight w:val="0"/>
          <w:marTop w:val="0"/>
          <w:marBottom w:val="0"/>
          <w:divBdr>
            <w:top w:val="none" w:sz="0" w:space="0" w:color="auto"/>
            <w:left w:val="none" w:sz="0" w:space="0" w:color="auto"/>
            <w:bottom w:val="none" w:sz="0" w:space="0" w:color="auto"/>
            <w:right w:val="none" w:sz="0" w:space="0" w:color="auto"/>
          </w:divBdr>
        </w:div>
        <w:div w:id="1486511996">
          <w:marLeft w:val="-108"/>
          <w:marRight w:val="0"/>
          <w:marTop w:val="0"/>
          <w:marBottom w:val="0"/>
          <w:divBdr>
            <w:top w:val="none" w:sz="0" w:space="0" w:color="auto"/>
            <w:left w:val="none" w:sz="0" w:space="0" w:color="auto"/>
            <w:bottom w:val="none" w:sz="0" w:space="0" w:color="auto"/>
            <w:right w:val="none" w:sz="0" w:space="0" w:color="auto"/>
          </w:divBdr>
        </w:div>
        <w:div w:id="1585455352">
          <w:marLeft w:val="-108"/>
          <w:marRight w:val="0"/>
          <w:marTop w:val="0"/>
          <w:marBottom w:val="0"/>
          <w:divBdr>
            <w:top w:val="none" w:sz="0" w:space="0" w:color="auto"/>
            <w:left w:val="none" w:sz="0" w:space="0" w:color="auto"/>
            <w:bottom w:val="none" w:sz="0" w:space="0" w:color="auto"/>
            <w:right w:val="none" w:sz="0" w:space="0" w:color="auto"/>
          </w:divBdr>
        </w:div>
        <w:div w:id="1859806218">
          <w:marLeft w:val="-108"/>
          <w:marRight w:val="0"/>
          <w:marTop w:val="0"/>
          <w:marBottom w:val="0"/>
          <w:divBdr>
            <w:top w:val="none" w:sz="0" w:space="0" w:color="auto"/>
            <w:left w:val="none" w:sz="0" w:space="0" w:color="auto"/>
            <w:bottom w:val="none" w:sz="0" w:space="0" w:color="auto"/>
            <w:right w:val="none" w:sz="0" w:space="0" w:color="auto"/>
          </w:divBdr>
        </w:div>
        <w:div w:id="1861507833">
          <w:marLeft w:val="-108"/>
          <w:marRight w:val="0"/>
          <w:marTop w:val="0"/>
          <w:marBottom w:val="0"/>
          <w:divBdr>
            <w:top w:val="none" w:sz="0" w:space="0" w:color="auto"/>
            <w:left w:val="none" w:sz="0" w:space="0" w:color="auto"/>
            <w:bottom w:val="none" w:sz="0" w:space="0" w:color="auto"/>
            <w:right w:val="none" w:sz="0" w:space="0" w:color="auto"/>
          </w:divBdr>
        </w:div>
        <w:div w:id="1752774231">
          <w:marLeft w:val="-108"/>
          <w:marRight w:val="0"/>
          <w:marTop w:val="0"/>
          <w:marBottom w:val="0"/>
          <w:divBdr>
            <w:top w:val="none" w:sz="0" w:space="0" w:color="auto"/>
            <w:left w:val="none" w:sz="0" w:space="0" w:color="auto"/>
            <w:bottom w:val="none" w:sz="0" w:space="0" w:color="auto"/>
            <w:right w:val="none" w:sz="0" w:space="0" w:color="auto"/>
          </w:divBdr>
        </w:div>
        <w:div w:id="939878795">
          <w:marLeft w:val="-108"/>
          <w:marRight w:val="0"/>
          <w:marTop w:val="0"/>
          <w:marBottom w:val="0"/>
          <w:divBdr>
            <w:top w:val="none" w:sz="0" w:space="0" w:color="auto"/>
            <w:left w:val="none" w:sz="0" w:space="0" w:color="auto"/>
            <w:bottom w:val="none" w:sz="0" w:space="0" w:color="auto"/>
            <w:right w:val="none" w:sz="0" w:space="0" w:color="auto"/>
          </w:divBdr>
        </w:div>
        <w:div w:id="1543640117">
          <w:marLeft w:val="-108"/>
          <w:marRight w:val="0"/>
          <w:marTop w:val="0"/>
          <w:marBottom w:val="0"/>
          <w:divBdr>
            <w:top w:val="none" w:sz="0" w:space="0" w:color="auto"/>
            <w:left w:val="none" w:sz="0" w:space="0" w:color="auto"/>
            <w:bottom w:val="none" w:sz="0" w:space="0" w:color="auto"/>
            <w:right w:val="none" w:sz="0" w:space="0" w:color="auto"/>
          </w:divBdr>
        </w:div>
        <w:div w:id="768235526">
          <w:marLeft w:val="-108"/>
          <w:marRight w:val="0"/>
          <w:marTop w:val="0"/>
          <w:marBottom w:val="0"/>
          <w:divBdr>
            <w:top w:val="none" w:sz="0" w:space="0" w:color="auto"/>
            <w:left w:val="none" w:sz="0" w:space="0" w:color="auto"/>
            <w:bottom w:val="none" w:sz="0" w:space="0" w:color="auto"/>
            <w:right w:val="none" w:sz="0" w:space="0" w:color="auto"/>
          </w:divBdr>
        </w:div>
        <w:div w:id="447549880">
          <w:marLeft w:val="-108"/>
          <w:marRight w:val="0"/>
          <w:marTop w:val="0"/>
          <w:marBottom w:val="0"/>
          <w:divBdr>
            <w:top w:val="none" w:sz="0" w:space="0" w:color="auto"/>
            <w:left w:val="none" w:sz="0" w:space="0" w:color="auto"/>
            <w:bottom w:val="none" w:sz="0" w:space="0" w:color="auto"/>
            <w:right w:val="none" w:sz="0" w:space="0" w:color="auto"/>
          </w:divBdr>
        </w:div>
        <w:div w:id="247273954">
          <w:marLeft w:val="-108"/>
          <w:marRight w:val="0"/>
          <w:marTop w:val="0"/>
          <w:marBottom w:val="0"/>
          <w:divBdr>
            <w:top w:val="none" w:sz="0" w:space="0" w:color="auto"/>
            <w:left w:val="none" w:sz="0" w:space="0" w:color="auto"/>
            <w:bottom w:val="none" w:sz="0" w:space="0" w:color="auto"/>
            <w:right w:val="none" w:sz="0" w:space="0" w:color="auto"/>
          </w:divBdr>
        </w:div>
      </w:divsChild>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690840519">
      <w:bodyDiv w:val="1"/>
      <w:marLeft w:val="0"/>
      <w:marRight w:val="0"/>
      <w:marTop w:val="0"/>
      <w:marBottom w:val="0"/>
      <w:divBdr>
        <w:top w:val="none" w:sz="0" w:space="0" w:color="auto"/>
        <w:left w:val="none" w:sz="0" w:space="0" w:color="auto"/>
        <w:bottom w:val="none" w:sz="0" w:space="0" w:color="auto"/>
        <w:right w:val="none" w:sz="0" w:space="0" w:color="auto"/>
      </w:divBdr>
    </w:div>
    <w:div w:id="1192257936">
      <w:bodyDiv w:val="1"/>
      <w:marLeft w:val="0"/>
      <w:marRight w:val="0"/>
      <w:marTop w:val="0"/>
      <w:marBottom w:val="0"/>
      <w:divBdr>
        <w:top w:val="none" w:sz="0" w:space="0" w:color="auto"/>
        <w:left w:val="none" w:sz="0" w:space="0" w:color="auto"/>
        <w:bottom w:val="none" w:sz="0" w:space="0" w:color="auto"/>
        <w:right w:val="none" w:sz="0" w:space="0" w:color="auto"/>
      </w:divBdr>
    </w:div>
    <w:div w:id="1223441942">
      <w:bodyDiv w:val="1"/>
      <w:marLeft w:val="0"/>
      <w:marRight w:val="0"/>
      <w:marTop w:val="0"/>
      <w:marBottom w:val="0"/>
      <w:divBdr>
        <w:top w:val="none" w:sz="0" w:space="0" w:color="auto"/>
        <w:left w:val="none" w:sz="0" w:space="0" w:color="auto"/>
        <w:bottom w:val="none" w:sz="0" w:space="0" w:color="auto"/>
        <w:right w:val="none" w:sz="0" w:space="0" w:color="auto"/>
      </w:divBdr>
      <w:divsChild>
        <w:div w:id="833421467">
          <w:marLeft w:val="168"/>
          <w:marRight w:val="0"/>
          <w:marTop w:val="0"/>
          <w:marBottom w:val="0"/>
          <w:divBdr>
            <w:top w:val="none" w:sz="0" w:space="0" w:color="auto"/>
            <w:left w:val="none" w:sz="0" w:space="0" w:color="auto"/>
            <w:bottom w:val="none" w:sz="0" w:space="0" w:color="auto"/>
            <w:right w:val="none" w:sz="0" w:space="0" w:color="auto"/>
          </w:divBdr>
        </w:div>
        <w:div w:id="1153064731">
          <w:marLeft w:val="168"/>
          <w:marRight w:val="0"/>
          <w:marTop w:val="0"/>
          <w:marBottom w:val="0"/>
          <w:divBdr>
            <w:top w:val="none" w:sz="0" w:space="0" w:color="auto"/>
            <w:left w:val="none" w:sz="0" w:space="0" w:color="auto"/>
            <w:bottom w:val="none" w:sz="0" w:space="0" w:color="auto"/>
            <w:right w:val="none" w:sz="0" w:space="0" w:color="auto"/>
          </w:divBdr>
        </w:div>
        <w:div w:id="1330136344">
          <w:marLeft w:val="168"/>
          <w:marRight w:val="0"/>
          <w:marTop w:val="0"/>
          <w:marBottom w:val="0"/>
          <w:divBdr>
            <w:top w:val="none" w:sz="0" w:space="0" w:color="auto"/>
            <w:left w:val="none" w:sz="0" w:space="0" w:color="auto"/>
            <w:bottom w:val="none" w:sz="0" w:space="0" w:color="auto"/>
            <w:right w:val="none" w:sz="0" w:space="0" w:color="auto"/>
          </w:divBdr>
        </w:div>
      </w:divsChild>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39496788">
      <w:bodyDiv w:val="1"/>
      <w:marLeft w:val="0"/>
      <w:marRight w:val="0"/>
      <w:marTop w:val="0"/>
      <w:marBottom w:val="0"/>
      <w:divBdr>
        <w:top w:val="none" w:sz="0" w:space="0" w:color="auto"/>
        <w:left w:val="none" w:sz="0" w:space="0" w:color="auto"/>
        <w:bottom w:val="none" w:sz="0" w:space="0" w:color="auto"/>
        <w:right w:val="none" w:sz="0" w:space="0" w:color="auto"/>
      </w:divBdr>
      <w:divsChild>
        <w:div w:id="659038162">
          <w:marLeft w:val="-108"/>
          <w:marRight w:val="0"/>
          <w:marTop w:val="0"/>
          <w:marBottom w:val="0"/>
          <w:divBdr>
            <w:top w:val="none" w:sz="0" w:space="0" w:color="auto"/>
            <w:left w:val="none" w:sz="0" w:space="0" w:color="auto"/>
            <w:bottom w:val="none" w:sz="0" w:space="0" w:color="auto"/>
            <w:right w:val="none" w:sz="0" w:space="0" w:color="auto"/>
          </w:divBdr>
        </w:div>
        <w:div w:id="1110390744">
          <w:marLeft w:val="-108"/>
          <w:marRight w:val="0"/>
          <w:marTop w:val="0"/>
          <w:marBottom w:val="0"/>
          <w:divBdr>
            <w:top w:val="none" w:sz="0" w:space="0" w:color="auto"/>
            <w:left w:val="none" w:sz="0" w:space="0" w:color="auto"/>
            <w:bottom w:val="none" w:sz="0" w:space="0" w:color="auto"/>
            <w:right w:val="none" w:sz="0" w:space="0" w:color="auto"/>
          </w:divBdr>
        </w:div>
        <w:div w:id="1387215841">
          <w:marLeft w:val="-108"/>
          <w:marRight w:val="0"/>
          <w:marTop w:val="0"/>
          <w:marBottom w:val="0"/>
          <w:divBdr>
            <w:top w:val="none" w:sz="0" w:space="0" w:color="auto"/>
            <w:left w:val="none" w:sz="0" w:space="0" w:color="auto"/>
            <w:bottom w:val="none" w:sz="0" w:space="0" w:color="auto"/>
            <w:right w:val="none" w:sz="0" w:space="0" w:color="auto"/>
          </w:divBdr>
        </w:div>
        <w:div w:id="1324240913">
          <w:marLeft w:val="-108"/>
          <w:marRight w:val="0"/>
          <w:marTop w:val="0"/>
          <w:marBottom w:val="0"/>
          <w:divBdr>
            <w:top w:val="none" w:sz="0" w:space="0" w:color="auto"/>
            <w:left w:val="none" w:sz="0" w:space="0" w:color="auto"/>
            <w:bottom w:val="none" w:sz="0" w:space="0" w:color="auto"/>
            <w:right w:val="none" w:sz="0" w:space="0" w:color="auto"/>
          </w:divBdr>
        </w:div>
        <w:div w:id="1471557247">
          <w:marLeft w:val="-108"/>
          <w:marRight w:val="0"/>
          <w:marTop w:val="0"/>
          <w:marBottom w:val="0"/>
          <w:divBdr>
            <w:top w:val="none" w:sz="0" w:space="0" w:color="auto"/>
            <w:left w:val="none" w:sz="0" w:space="0" w:color="auto"/>
            <w:bottom w:val="none" w:sz="0" w:space="0" w:color="auto"/>
            <w:right w:val="none" w:sz="0" w:space="0" w:color="auto"/>
          </w:divBdr>
        </w:div>
        <w:div w:id="285160121">
          <w:marLeft w:val="-108"/>
          <w:marRight w:val="0"/>
          <w:marTop w:val="0"/>
          <w:marBottom w:val="0"/>
          <w:divBdr>
            <w:top w:val="none" w:sz="0" w:space="0" w:color="auto"/>
            <w:left w:val="none" w:sz="0" w:space="0" w:color="auto"/>
            <w:bottom w:val="none" w:sz="0" w:space="0" w:color="auto"/>
            <w:right w:val="none" w:sz="0" w:space="0" w:color="auto"/>
          </w:divBdr>
        </w:div>
        <w:div w:id="1673024065">
          <w:marLeft w:val="-108"/>
          <w:marRight w:val="0"/>
          <w:marTop w:val="0"/>
          <w:marBottom w:val="0"/>
          <w:divBdr>
            <w:top w:val="none" w:sz="0" w:space="0" w:color="auto"/>
            <w:left w:val="none" w:sz="0" w:space="0" w:color="auto"/>
            <w:bottom w:val="none" w:sz="0" w:space="0" w:color="auto"/>
            <w:right w:val="none" w:sz="0" w:space="0" w:color="auto"/>
          </w:divBdr>
        </w:div>
        <w:div w:id="1268004727">
          <w:marLeft w:val="-108"/>
          <w:marRight w:val="0"/>
          <w:marTop w:val="0"/>
          <w:marBottom w:val="0"/>
          <w:divBdr>
            <w:top w:val="none" w:sz="0" w:space="0" w:color="auto"/>
            <w:left w:val="none" w:sz="0" w:space="0" w:color="auto"/>
            <w:bottom w:val="none" w:sz="0" w:space="0" w:color="auto"/>
            <w:right w:val="none" w:sz="0" w:space="0" w:color="auto"/>
          </w:divBdr>
        </w:div>
        <w:div w:id="1062632228">
          <w:marLeft w:val="-108"/>
          <w:marRight w:val="0"/>
          <w:marTop w:val="0"/>
          <w:marBottom w:val="0"/>
          <w:divBdr>
            <w:top w:val="none" w:sz="0" w:space="0" w:color="auto"/>
            <w:left w:val="none" w:sz="0" w:space="0" w:color="auto"/>
            <w:bottom w:val="none" w:sz="0" w:space="0" w:color="auto"/>
            <w:right w:val="none" w:sz="0" w:space="0" w:color="auto"/>
          </w:divBdr>
        </w:div>
        <w:div w:id="1690329243">
          <w:marLeft w:val="-108"/>
          <w:marRight w:val="0"/>
          <w:marTop w:val="0"/>
          <w:marBottom w:val="0"/>
          <w:divBdr>
            <w:top w:val="none" w:sz="0" w:space="0" w:color="auto"/>
            <w:left w:val="none" w:sz="0" w:space="0" w:color="auto"/>
            <w:bottom w:val="none" w:sz="0" w:space="0" w:color="auto"/>
            <w:right w:val="none" w:sz="0" w:space="0" w:color="auto"/>
          </w:divBdr>
        </w:div>
        <w:div w:id="2134590985">
          <w:marLeft w:val="-108"/>
          <w:marRight w:val="0"/>
          <w:marTop w:val="0"/>
          <w:marBottom w:val="0"/>
          <w:divBdr>
            <w:top w:val="none" w:sz="0" w:space="0" w:color="auto"/>
            <w:left w:val="none" w:sz="0" w:space="0" w:color="auto"/>
            <w:bottom w:val="none" w:sz="0" w:space="0" w:color="auto"/>
            <w:right w:val="none" w:sz="0" w:space="0" w:color="auto"/>
          </w:divBdr>
        </w:div>
        <w:div w:id="1583639808">
          <w:marLeft w:val="-108"/>
          <w:marRight w:val="0"/>
          <w:marTop w:val="0"/>
          <w:marBottom w:val="0"/>
          <w:divBdr>
            <w:top w:val="none" w:sz="0" w:space="0" w:color="auto"/>
            <w:left w:val="none" w:sz="0" w:space="0" w:color="auto"/>
            <w:bottom w:val="none" w:sz="0" w:space="0" w:color="auto"/>
            <w:right w:val="none" w:sz="0" w:space="0" w:color="auto"/>
          </w:divBdr>
        </w:div>
        <w:div w:id="299310575">
          <w:marLeft w:val="-108"/>
          <w:marRight w:val="0"/>
          <w:marTop w:val="0"/>
          <w:marBottom w:val="0"/>
          <w:divBdr>
            <w:top w:val="none" w:sz="0" w:space="0" w:color="auto"/>
            <w:left w:val="none" w:sz="0" w:space="0" w:color="auto"/>
            <w:bottom w:val="none" w:sz="0" w:space="0" w:color="auto"/>
            <w:right w:val="none" w:sz="0" w:space="0" w:color="auto"/>
          </w:divBdr>
        </w:div>
      </w:divsChild>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198712047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hyperlink" Target="http://www.sustainable-salon.info" TargetMode="External"/><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youtube.com/watch?v=w-wINiOMY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ieselpalo.com/wp-content/uploads/2015/12/logo_centro-e1450037686146.png" TargetMode="External"/><Relationship Id="rId24" Type="http://schemas.openxmlformats.org/officeDocument/2006/relationships/image" Target="media/image14.jpeg"/><Relationship Id="rId32" Type="http://schemas.openxmlformats.org/officeDocument/2006/relationships/hyperlink" Target="https://www.youtube.com/watch?v=53PeEdJIPfM" TargetMode="External"/><Relationship Id="rId37" Type="http://schemas.openxmlformats.org/officeDocument/2006/relationships/hyperlink" Target="http://www.sibasrl.it" TargetMode="External"/><Relationship Id="rId40" Type="http://schemas.openxmlformats.org/officeDocument/2006/relationships/image" Target="media/image24.png"/><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youtube.com/watch?v=b1LQSezKxnA"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package" Target="embeddings/Microsoft_Excel_Worksheet.xlsx"/><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cid:image001.png@01D9414C.7CD564E0" TargetMode="External"/><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customXml" Target="../customXml/item2.xml"/><Relationship Id="rId20" Type="http://schemas.openxmlformats.org/officeDocument/2006/relationships/hyperlink" Target="mailto:info@stivako.nl"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Props1.xml><?xml version="1.0" encoding="utf-8"?>
<ds:datastoreItem xmlns:ds="http://schemas.openxmlformats.org/officeDocument/2006/customXml" ds:itemID="{3A10FADA-8274-405F-A1FB-CF3E243635DC}"/>
</file>

<file path=customXml/itemProps2.xml><?xml version="1.0" encoding="utf-8"?>
<ds:datastoreItem xmlns:ds="http://schemas.openxmlformats.org/officeDocument/2006/customXml" ds:itemID="{6F7DC58C-E9CE-4531-B512-F54E6561E13B}"/>
</file>

<file path=customXml/itemProps3.xml><?xml version="1.0" encoding="utf-8"?>
<ds:datastoreItem xmlns:ds="http://schemas.openxmlformats.org/officeDocument/2006/customXml" ds:itemID="{662BEB77-5C5F-4C50-8145-8A545EB2478D}"/>
</file>

<file path=docProps/app.xml><?xml version="1.0" encoding="utf-8"?>
<Properties xmlns="http://schemas.openxmlformats.org/officeDocument/2006/extended-properties" xmlns:vt="http://schemas.openxmlformats.org/officeDocument/2006/docPropsVTypes">
  <Template>Normal</Template>
  <TotalTime>0</TotalTime>
  <Pages>35</Pages>
  <Words>5894</Words>
  <Characters>32419</Characters>
  <Application>Microsoft Office Word</Application>
  <DocSecurity>4</DocSecurity>
  <Lines>270</Lines>
  <Paragraphs>76</Paragraphs>
  <ScaleCrop>false</ScaleCrop>
  <Company/>
  <LinksUpToDate>false</LinksUpToDate>
  <CharactersWithSpaces>38237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docId:5B1765F0272874670FE7507749C32243</cp:keywords>
  <dc:description/>
  <cp:lastModifiedBy>Frank  den Hartog (Stivako)</cp:lastModifiedBy>
  <cp:revision>2</cp:revision>
  <dcterms:created xsi:type="dcterms:W3CDTF">2023-09-18T12:20:00Z</dcterms:created>
  <dcterms:modified xsi:type="dcterms:W3CDTF">2023-09-18T12:20:00Z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y fmtid="{D5CDD505-2E9C-101B-9397-08002B2CF9AE}" pid="3" name="ContentTypeId">
    <vt:lpwstr>0x010100517AB4643959F046B187FDE66D3A5503</vt:lpwstr>
  </property>
</Properties>
</file>